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688" w:rsidRDefault="00EE2688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/>
        <w:jc w:val="distribute"/>
        <w:rPr>
          <w:rFonts w:ascii="黑体" w:eastAsia="黑体" w:hAnsiTheme="minorEastAsia"/>
          <w:b/>
          <w:bCs/>
          <w:color w:val="FF0000"/>
          <w:sz w:val="52"/>
          <w:szCs w:val="52"/>
        </w:rPr>
      </w:pPr>
    </w:p>
    <w:p w:rsidR="002677A4" w:rsidRDefault="002677A4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/>
        <w:jc w:val="distribute"/>
        <w:rPr>
          <w:rFonts w:ascii="黑体" w:eastAsia="黑体" w:hAnsiTheme="minorEastAsia"/>
          <w:b/>
          <w:bCs/>
          <w:color w:val="FF0000"/>
          <w:sz w:val="52"/>
          <w:szCs w:val="52"/>
        </w:rPr>
      </w:pPr>
    </w:p>
    <w:p w:rsidR="002677A4" w:rsidRPr="00B22E09" w:rsidRDefault="002677A4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/>
        <w:jc w:val="distribute"/>
        <w:rPr>
          <w:rFonts w:ascii="黑体" w:eastAsia="黑体" w:hAnsiTheme="minorEastAsia"/>
          <w:b/>
          <w:bCs/>
          <w:color w:val="FF0000"/>
          <w:sz w:val="52"/>
          <w:szCs w:val="52"/>
        </w:rPr>
      </w:pPr>
    </w:p>
    <w:p w:rsidR="005C3C44" w:rsidRDefault="005C3C44" w:rsidP="005C3C44">
      <w:pPr>
        <w:spacing w:line="520" w:lineRule="exact"/>
        <w:jc w:val="center"/>
        <w:rPr>
          <w:rFonts w:ascii="仿宋_GB2312" w:eastAsia="仿宋_GB2312" w:hAnsi="仿宋" w:hint="eastAsia"/>
          <w:sz w:val="32"/>
          <w:szCs w:val="32"/>
          <w:lang w:eastAsia="zh-CN"/>
        </w:rPr>
      </w:pPr>
      <w:r w:rsidRPr="00144FF2">
        <w:rPr>
          <w:rFonts w:ascii="仿宋_GB2312" w:eastAsia="仿宋_GB2312" w:hAnsi="仿宋" w:hint="eastAsia"/>
          <w:sz w:val="32"/>
          <w:szCs w:val="32"/>
        </w:rPr>
        <w:t>林教</w:t>
      </w:r>
      <w:r>
        <w:rPr>
          <w:rFonts w:ascii="仿宋_GB2312" w:eastAsia="仿宋_GB2312" w:hAnsi="仿宋" w:hint="eastAsia"/>
          <w:sz w:val="32"/>
          <w:szCs w:val="32"/>
        </w:rPr>
        <w:t>材办[201</w:t>
      </w:r>
      <w:r w:rsidR="00AF63A3">
        <w:rPr>
          <w:rFonts w:ascii="仿宋_GB2312" w:eastAsia="仿宋_GB2312" w:hAnsi="仿宋" w:hint="eastAsia"/>
          <w:sz w:val="32"/>
          <w:szCs w:val="32"/>
          <w:lang w:eastAsia="zh-CN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]0</w:t>
      </w:r>
      <w:r w:rsidR="00511611">
        <w:rPr>
          <w:rFonts w:ascii="仿宋_GB2312" w:eastAsia="仿宋_GB2312" w:hAnsi="仿宋" w:hint="eastAsia"/>
          <w:sz w:val="32"/>
          <w:szCs w:val="32"/>
          <w:lang w:eastAsia="zh-CN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号</w:t>
      </w:r>
    </w:p>
    <w:p w:rsidR="00EE2688" w:rsidRDefault="005C3C44" w:rsidP="005C3C44">
      <w:pPr>
        <w:spacing w:line="520" w:lineRule="exact"/>
        <w:jc w:val="center"/>
        <w:rPr>
          <w:rFonts w:ascii="黑体" w:eastAsia="黑体" w:hAnsiTheme="minorEastAsia"/>
          <w:b/>
          <w:bCs/>
          <w:sz w:val="50"/>
          <w:szCs w:val="50"/>
        </w:rPr>
      </w:pPr>
      <w:r>
        <w:rPr>
          <w:rFonts w:ascii="仿宋_GB2312" w:eastAsia="仿宋_GB2312" w:hAnsi="仿宋" w:hint="eastAsia"/>
          <w:sz w:val="32"/>
          <w:szCs w:val="32"/>
        </w:rPr>
        <w:t>林社字[201</w:t>
      </w:r>
      <w:r w:rsidR="00AF63A3">
        <w:rPr>
          <w:rFonts w:ascii="仿宋_GB2312" w:eastAsia="仿宋_GB2312" w:hAnsi="仿宋" w:hint="eastAsia"/>
          <w:sz w:val="32"/>
          <w:szCs w:val="32"/>
          <w:lang w:eastAsia="zh-CN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]</w:t>
      </w:r>
      <w:r w:rsidR="00AF63A3">
        <w:rPr>
          <w:rFonts w:ascii="仿宋_GB2312" w:eastAsia="仿宋_GB2312" w:hAnsi="仿宋" w:hint="eastAsia"/>
          <w:sz w:val="32"/>
          <w:szCs w:val="32"/>
          <w:lang w:eastAsia="zh-CN"/>
        </w:rPr>
        <w:t>98</w:t>
      </w:r>
      <w:r>
        <w:rPr>
          <w:rFonts w:ascii="仿宋_GB2312" w:eastAsia="仿宋_GB2312" w:hAnsi="仿宋" w:hint="eastAsia"/>
          <w:sz w:val="32"/>
          <w:szCs w:val="32"/>
        </w:rPr>
        <w:t>号</w:t>
      </w:r>
    </w:p>
    <w:p w:rsidR="00BF023A" w:rsidRPr="006845EB" w:rsidRDefault="00D92FAB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/>
        <w:jc w:val="center"/>
        <w:rPr>
          <w:rFonts w:ascii="黑体" w:eastAsia="黑体" w:hAnsiTheme="minorEastAsia"/>
          <w:b/>
          <w:bCs/>
          <w:sz w:val="44"/>
          <w:szCs w:val="44"/>
        </w:rPr>
      </w:pPr>
      <w:r w:rsidRPr="006845EB">
        <w:rPr>
          <w:rFonts w:ascii="黑体" w:eastAsia="黑体" w:hAnsiTheme="minorEastAsia" w:hint="eastAsia"/>
          <w:b/>
          <w:bCs/>
          <w:sz w:val="44"/>
          <w:szCs w:val="44"/>
        </w:rPr>
        <w:t>关于申报“</w:t>
      </w:r>
      <w:r w:rsidR="00360569" w:rsidRPr="006845EB">
        <w:rPr>
          <w:rFonts w:ascii="黑体" w:eastAsia="黑体" w:hAnsiTheme="minorEastAsia" w:hint="eastAsia"/>
          <w:b/>
          <w:bCs/>
          <w:sz w:val="44"/>
          <w:szCs w:val="44"/>
        </w:rPr>
        <w:t>普通</w:t>
      </w:r>
      <w:r w:rsidR="00874B8D" w:rsidRPr="006845EB">
        <w:rPr>
          <w:rFonts w:ascii="黑体" w:eastAsia="黑体" w:hAnsiTheme="minorEastAsia" w:hint="eastAsia"/>
          <w:b/>
          <w:bCs/>
          <w:sz w:val="44"/>
          <w:szCs w:val="44"/>
        </w:rPr>
        <w:t>高等</w:t>
      </w:r>
      <w:r w:rsidR="00360569" w:rsidRPr="006845EB">
        <w:rPr>
          <w:rFonts w:ascii="黑体" w:eastAsia="黑体" w:hAnsiTheme="minorEastAsia" w:hint="eastAsia"/>
          <w:b/>
          <w:bCs/>
          <w:sz w:val="44"/>
          <w:szCs w:val="44"/>
        </w:rPr>
        <w:t>教育</w:t>
      </w:r>
    </w:p>
    <w:p w:rsidR="00E45B33" w:rsidRPr="006845EB" w:rsidRDefault="00D92FAB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/>
        <w:jc w:val="center"/>
        <w:rPr>
          <w:rFonts w:ascii="黑体" w:eastAsia="黑体" w:hAnsiTheme="minorEastAsia"/>
          <w:b/>
          <w:bCs/>
          <w:sz w:val="44"/>
          <w:szCs w:val="44"/>
          <w:lang w:val="zh-CN"/>
        </w:rPr>
      </w:pPr>
      <w:r w:rsidRPr="006845EB">
        <w:rPr>
          <w:rFonts w:ascii="黑体" w:eastAsia="黑体" w:hAnsiTheme="minorEastAsia" w:hint="eastAsia"/>
          <w:b/>
          <w:bCs/>
          <w:sz w:val="44"/>
          <w:szCs w:val="44"/>
        </w:rPr>
        <w:t>‘</w:t>
      </w:r>
      <w:r w:rsidR="00874B8D" w:rsidRPr="006845EB">
        <w:rPr>
          <w:rFonts w:ascii="黑体" w:eastAsia="黑体" w:hAnsiTheme="minorEastAsia" w:hint="eastAsia"/>
          <w:b/>
          <w:bCs/>
          <w:sz w:val="44"/>
          <w:szCs w:val="44"/>
          <w:lang w:val="zh-TW" w:eastAsia="zh-TW"/>
        </w:rPr>
        <w:t>十三五</w:t>
      </w:r>
      <w:r w:rsidRPr="006845EB">
        <w:rPr>
          <w:rFonts w:ascii="黑体" w:eastAsia="黑体" w:hAnsiTheme="minorEastAsia" w:hint="eastAsia"/>
          <w:b/>
          <w:bCs/>
          <w:sz w:val="44"/>
          <w:szCs w:val="44"/>
        </w:rPr>
        <w:t>’</w:t>
      </w:r>
      <w:r w:rsidR="00874B8D" w:rsidRPr="006845EB">
        <w:rPr>
          <w:rFonts w:ascii="黑体" w:eastAsia="黑体" w:hAnsiTheme="minorEastAsia" w:hint="eastAsia"/>
          <w:b/>
          <w:bCs/>
          <w:sz w:val="44"/>
          <w:szCs w:val="44"/>
          <w:lang w:val="zh-CN"/>
        </w:rPr>
        <w:t>规划</w:t>
      </w:r>
      <w:r w:rsidR="000D0581" w:rsidRPr="006845EB">
        <w:rPr>
          <w:rFonts w:ascii="黑体" w:eastAsia="黑体" w:hAnsiTheme="minorEastAsia" w:hint="eastAsia"/>
          <w:b/>
          <w:bCs/>
          <w:sz w:val="44"/>
          <w:szCs w:val="44"/>
          <w:lang w:val="zh-CN"/>
        </w:rPr>
        <w:t>教材</w:t>
      </w:r>
      <w:r w:rsidRPr="006845EB">
        <w:rPr>
          <w:rFonts w:ascii="黑体" w:eastAsia="黑体" w:hAnsiTheme="minorEastAsia" w:hint="eastAsia"/>
          <w:b/>
          <w:bCs/>
          <w:sz w:val="44"/>
          <w:szCs w:val="44"/>
          <w:lang w:val="zh-CN"/>
        </w:rPr>
        <w:t>”</w:t>
      </w:r>
      <w:r w:rsidR="000D0581" w:rsidRPr="006845EB">
        <w:rPr>
          <w:rFonts w:ascii="黑体" w:eastAsia="黑体" w:hAnsiTheme="minorEastAsia" w:hint="eastAsia"/>
          <w:b/>
          <w:bCs/>
          <w:sz w:val="44"/>
          <w:szCs w:val="44"/>
          <w:lang w:val="zh-CN"/>
        </w:rPr>
        <w:t>的通知</w:t>
      </w:r>
    </w:p>
    <w:p w:rsidR="00E45B33" w:rsidRDefault="00E45B33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360" w:lineRule="auto"/>
        <w:jc w:val="center"/>
        <w:rPr>
          <w:rFonts w:asciiTheme="minorEastAsia" w:eastAsiaTheme="minorEastAsia" w:hAnsiTheme="minorEastAsia"/>
          <w:b/>
          <w:bCs/>
          <w:sz w:val="24"/>
          <w:szCs w:val="24"/>
        </w:rPr>
      </w:pPr>
    </w:p>
    <w:p w:rsidR="00274E1A" w:rsidRPr="004A53C9" w:rsidRDefault="00274E1A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</w:pP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各有关院校:</w:t>
      </w:r>
    </w:p>
    <w:p w:rsidR="0084421A" w:rsidRDefault="00CF1D56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100" w:line="400" w:lineRule="exact"/>
        <w:ind w:firstLineChars="200" w:firstLine="560"/>
        <w:jc w:val="both"/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</w:pP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为</w:t>
      </w:r>
      <w:r w:rsidR="002C2956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深入贯彻落实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《国家中长期教育改革和发展规划纲要（</w:t>
      </w:r>
      <w:r w:rsidRPr="004A53C9"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  <w:t>2010</w:t>
      </w:r>
      <w:r w:rsidR="00360569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～</w:t>
      </w:r>
      <w:r w:rsidRPr="004A53C9"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  <w:t>2020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年）》</w:t>
      </w:r>
      <w:r w:rsidR="00BE523D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《教育部</w:t>
      </w:r>
      <w:r w:rsidR="00BE523D" w:rsidRPr="004A53C9"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  <w:t xml:space="preserve"> 农业部 </w:t>
      </w:r>
      <w:r w:rsidR="00BE523D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国家林业局关于推动高等农林教育综合改革的若干意见》</w:t>
      </w:r>
      <w:r w:rsidR="00EE2688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等文件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精神，国家林业局教材</w:t>
      </w:r>
      <w:r w:rsidR="00B16B07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建设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办公室</w:t>
      </w:r>
      <w:r w:rsidR="004B64F9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与中国林业出版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社计划在“十三五”期间分批</w:t>
      </w:r>
      <w:r w:rsidR="00C30643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、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分学科立项，滚动建设系列规划教材</w:t>
      </w:r>
      <w:r w:rsidR="0084421A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。</w:t>
      </w:r>
    </w:p>
    <w:p w:rsidR="00E45B33" w:rsidRPr="004A53C9" w:rsidRDefault="002C2956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100" w:line="400" w:lineRule="exact"/>
        <w:ind w:firstLineChars="200" w:firstLine="560"/>
        <w:jc w:val="both"/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</w:pPr>
      <w:r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开展这项工作的目的是：</w:t>
      </w:r>
      <w:r w:rsidR="002623FC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全面提升</w:t>
      </w:r>
      <w:r w:rsidR="00F21808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高等</w:t>
      </w:r>
      <w:r w:rsidR="002623FC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农林教育的整体水平</w:t>
      </w:r>
      <w:r w:rsidR="00C30643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以及</w:t>
      </w:r>
      <w:r w:rsidR="00854B5F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高等农林院校服务生态文明、农业现代化和社会主义新农村建设的能力与水平</w:t>
      </w:r>
      <w:r w:rsidR="00360569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，</w:t>
      </w:r>
      <w:r w:rsidR="00C30643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进一步</w:t>
      </w:r>
      <w:r w:rsidR="00854B5F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提供</w:t>
      </w:r>
      <w:r w:rsidR="00CF1D56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高质量、高水平的精品教材和配套的优质教学资源，</w:t>
      </w:r>
      <w:r w:rsidR="00016A4F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充分发挥教材建设在提高人才培养质量中的基础性作用</w:t>
      </w:r>
      <w:r w:rsidR="00CF1D56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。</w:t>
      </w:r>
    </w:p>
    <w:p w:rsidR="001D2F11" w:rsidRPr="004A53C9" w:rsidRDefault="003D2015" w:rsidP="004A53C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120" w:after="120" w:line="400" w:lineRule="exact"/>
        <w:ind w:firstLineChars="200" w:firstLine="560"/>
        <w:jc w:val="both"/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</w:pP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中国林业出版社是一家具有60</w:t>
      </w:r>
      <w:r w:rsidR="00CF1D56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多年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历史的中央级科技</w:t>
      </w:r>
      <w:r w:rsidR="009C2D1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专业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出版社，</w:t>
      </w:r>
      <w:r w:rsidR="006845EB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已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出版了</w:t>
      </w:r>
      <w:r w:rsidR="006845EB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数千种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农林类相关专业的教材，出版形式丰富多样，涵盖纸质、电子、互联网出版</w:t>
      </w:r>
      <w:r w:rsidR="00CF1D56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。</w:t>
      </w:r>
      <w:r w:rsidR="00A71856" w:rsidRPr="00A71856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“十二五”期间，</w:t>
      </w:r>
      <w:r w:rsidR="00B43701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中国林业出版</w:t>
      </w:r>
      <w:r w:rsidR="00A71856" w:rsidRPr="00A71856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社的数字化平台与资源库建设成绩突出，</w:t>
      </w:r>
      <w:r w:rsidR="00264F3B" w:rsidRPr="00274211"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  <w:t>2013</w:t>
      </w:r>
      <w:r w:rsidR="00264F3B" w:rsidRPr="00274211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年，被列为全国</w:t>
      </w:r>
      <w:r w:rsidR="009C2D19" w:rsidRPr="00274211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首批</w:t>
      </w:r>
      <w:r w:rsidR="00264F3B" w:rsidRPr="00274211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数字化出版转型项目实施单位</w:t>
      </w:r>
      <w:r w:rsidR="00A71856" w:rsidRPr="00A71856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。</w:t>
      </w:r>
      <w:r w:rsidR="004D6BA3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截至</w:t>
      </w:r>
      <w:r w:rsidR="004B64F9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“</w:t>
      </w:r>
      <w:r w:rsidR="00CF1D56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十二五</w:t>
      </w:r>
      <w:r w:rsidR="004B64F9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”</w:t>
      </w:r>
      <w:r w:rsidR="00CF1D56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末期</w:t>
      </w:r>
      <w:r w:rsidR="004B64F9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，</w:t>
      </w:r>
      <w:r w:rsidR="00F21808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教材</w:t>
      </w:r>
      <w:r w:rsidR="00CF1D56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出版领域已涉及林学、园林与</w:t>
      </w:r>
      <w:r w:rsidR="002B2310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风景园林</w:t>
      </w:r>
      <w:r w:rsidR="00CF1D56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、水土保持与荒漠化防治、木材科学与工程、</w:t>
      </w:r>
      <w:r w:rsidR="007720BA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lastRenderedPageBreak/>
        <w:t>林产化工、</w:t>
      </w:r>
      <w:r w:rsidR="00CF1D56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家具设计、艺术设计、</w:t>
      </w:r>
      <w:r w:rsidR="00FA4B41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植物生产类、</w:t>
      </w:r>
      <w:r w:rsidR="00CF1D56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农业资源与环境、食品科学与工程、建筑学、城乡规划、环境科学与工程、生</w:t>
      </w:r>
      <w:r w:rsidR="00C622D2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物</w:t>
      </w:r>
      <w:r w:rsidR="00B43701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科学、动物科学</w:t>
      </w:r>
      <w:r w:rsidR="00CF1D56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、</w:t>
      </w:r>
      <w:r w:rsidR="00B43701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动物医学、</w:t>
      </w:r>
      <w:r w:rsidR="00CF1D56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农林经济</w:t>
      </w:r>
      <w:r w:rsidR="00C622D2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管理</w:t>
      </w:r>
      <w:r w:rsidR="00CF1D56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、旅游</w:t>
      </w:r>
      <w:r w:rsidR="00C622D2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管理</w:t>
      </w:r>
      <w:r w:rsidR="00CF1D56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、物业管理、机电与交通类等</w:t>
      </w:r>
      <w:r w:rsidR="00CF1D56" w:rsidRPr="004A53C9"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  <w:t>20</w:t>
      </w:r>
      <w:r w:rsidR="00CF1D56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余个专业板块，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共有700余种教材列入“十二五”国家</w:t>
      </w:r>
      <w:r w:rsidR="00274E1A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级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及省（部）级规划教材，</w:t>
      </w:r>
      <w:r w:rsidR="002B2310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形成了多层次、多类型、多样化的教材出版格局，</w:t>
      </w:r>
      <w:r w:rsidR="00CF1D56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动销教材品种近千种。</w:t>
      </w:r>
    </w:p>
    <w:p w:rsidR="00FA7176" w:rsidRPr="004A53C9" w:rsidRDefault="00207438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</w:pP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 xml:space="preserve"> </w:t>
      </w:r>
      <w:r w:rsidR="001E1F25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“十三五”期间，</w:t>
      </w:r>
      <w:r w:rsidR="009C2D19">
        <w:rPr>
          <w:rFonts w:ascii="华文仿宋" w:eastAsia="华文仿宋" w:hAnsi="华文仿宋" w:hint="eastAsia"/>
          <w:sz w:val="28"/>
          <w:szCs w:val="28"/>
        </w:rPr>
        <w:t>我们</w:t>
      </w:r>
      <w:r w:rsidR="003D2015" w:rsidRPr="004A53C9">
        <w:rPr>
          <w:rFonts w:ascii="华文仿宋" w:eastAsia="华文仿宋" w:hAnsi="华文仿宋" w:hint="eastAsia"/>
          <w:sz w:val="28"/>
          <w:szCs w:val="28"/>
        </w:rPr>
        <w:t>将在国家林业局教材建设工作领导小组的统筹和指导下，依托国家林业局教材建设专家委员会，</w:t>
      </w:r>
      <w:r w:rsidR="0002534B" w:rsidRPr="004A53C9">
        <w:rPr>
          <w:rFonts w:ascii="华文仿宋" w:eastAsia="华文仿宋" w:hAnsi="华文仿宋" w:hint="eastAsia"/>
          <w:sz w:val="28"/>
          <w:szCs w:val="28"/>
        </w:rPr>
        <w:t>做好教材建设规划、编制、审定和出版工作。</w:t>
      </w:r>
      <w:r w:rsidR="009C2D19">
        <w:rPr>
          <w:rFonts w:ascii="华文仿宋" w:eastAsia="华文仿宋" w:hAnsi="华文仿宋" w:hint="eastAsia"/>
          <w:sz w:val="28"/>
          <w:szCs w:val="28"/>
        </w:rPr>
        <w:t>具体安排如下：</w:t>
      </w:r>
    </w:p>
    <w:p w:rsidR="00E45B33" w:rsidRPr="00274E1A" w:rsidRDefault="00CF1D56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100" w:line="400" w:lineRule="exact"/>
        <w:ind w:firstLineChars="196" w:firstLine="549"/>
        <w:jc w:val="both"/>
        <w:rPr>
          <w:rFonts w:ascii="华文仿宋" w:eastAsia="华文仿宋" w:hAnsi="华文仿宋"/>
          <w:sz w:val="28"/>
          <w:szCs w:val="28"/>
        </w:rPr>
      </w:pPr>
      <w:r w:rsidRPr="00274E1A">
        <w:rPr>
          <w:rFonts w:ascii="华文仿宋" w:eastAsia="华文仿宋" w:hAnsi="华文仿宋" w:hint="eastAsia"/>
          <w:b/>
          <w:sz w:val="28"/>
          <w:szCs w:val="28"/>
        </w:rPr>
        <w:t>一、</w:t>
      </w:r>
      <w:r w:rsidR="00360569" w:rsidRPr="00274E1A">
        <w:rPr>
          <w:rFonts w:ascii="华文仿宋" w:eastAsia="华文仿宋" w:hAnsi="华文仿宋" w:hint="eastAsia"/>
          <w:b/>
          <w:sz w:val="28"/>
          <w:szCs w:val="28"/>
        </w:rPr>
        <w:t>教材建设</w:t>
      </w:r>
      <w:r w:rsidRPr="00274E1A">
        <w:rPr>
          <w:rFonts w:ascii="华文仿宋" w:eastAsia="华文仿宋" w:hAnsi="华文仿宋" w:hint="eastAsia"/>
          <w:b/>
          <w:sz w:val="28"/>
          <w:szCs w:val="28"/>
        </w:rPr>
        <w:t>指导原则</w:t>
      </w:r>
    </w:p>
    <w:p w:rsidR="00FA7176" w:rsidRPr="004A53C9" w:rsidRDefault="00EC2805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</w:pPr>
      <w:r w:rsidRPr="004A53C9"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  <w:t>1.</w:t>
      </w:r>
      <w:r w:rsidR="009C2D1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 xml:space="preserve"> 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突出重点，锤炼精品</w:t>
      </w:r>
      <w:r w:rsidR="00F55B82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：</w:t>
      </w:r>
      <w:r w:rsidR="00CF1D56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以国家、省部、高校</w:t>
      </w:r>
      <w:r w:rsidR="00027BE1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三级</w:t>
      </w:r>
      <w:r w:rsidR="00CF1D56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为基础，大力推进教材建设，提升教材整体质量。重点建设主干基础课程教材、专业核心课程教材，加强实验实践类教材</w:t>
      </w:r>
      <w:r w:rsidR="00132A50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、系列优化配套教材</w:t>
      </w:r>
      <w:r w:rsidR="00CF1D56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建设。结合经济社会发展、学科专业建设和教育教学改革，</w:t>
      </w:r>
      <w:r w:rsidR="00F545FE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坚持修订与新编</w:t>
      </w:r>
      <w:r w:rsidR="009D6370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相</w:t>
      </w:r>
      <w:r w:rsidR="00F545FE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结合，</w:t>
      </w:r>
      <w:r w:rsidR="00CF1D56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打造一批精品教材。</w:t>
      </w:r>
    </w:p>
    <w:p w:rsidR="00FA7176" w:rsidRPr="004A53C9" w:rsidRDefault="0002534B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</w:pP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2.</w:t>
      </w:r>
      <w:r w:rsidR="009C2D1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 xml:space="preserve"> </w:t>
      </w:r>
      <w:r w:rsidR="00EC2805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分类建设，鼓励特色</w:t>
      </w:r>
      <w:r w:rsidR="00F55B82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：</w:t>
      </w:r>
      <w:r w:rsidR="00027BE1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根据各类普通高等学校需要，</w:t>
      </w:r>
      <w:r w:rsidR="007401A9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规划建设</w:t>
      </w:r>
      <w:r w:rsidR="00132A50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定位准确、</w:t>
      </w:r>
      <w:r w:rsidR="007401A9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特色鲜明、品种丰富的教材体系，以</w:t>
      </w:r>
      <w:r w:rsidR="00027BE1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满足多层次、多类型、多样化人才培养需求。</w:t>
      </w:r>
    </w:p>
    <w:p w:rsidR="00FA7176" w:rsidRPr="004A53C9" w:rsidRDefault="0002534B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</w:pP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3.</w:t>
      </w:r>
      <w:r w:rsidR="009C2D1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 xml:space="preserve"> </w:t>
      </w:r>
      <w:r w:rsidR="00EC2805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改革创新，形式多样</w:t>
      </w:r>
      <w:r w:rsidR="00F55B82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：</w:t>
      </w:r>
      <w:r w:rsidR="00CF1D56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鼓励编写及时反映人才培养模式和教学改革最新趋势的教材，配合现代教育教学方式方法改革教材结构与体系，注重运用现代化信息技术创新教材呈现形式，推进教材立体化建设。</w:t>
      </w:r>
    </w:p>
    <w:p w:rsidR="00FA7176" w:rsidRPr="004A53C9" w:rsidRDefault="0002534B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</w:pP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4.</w:t>
      </w:r>
      <w:r w:rsidR="009C2D1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 xml:space="preserve"> </w:t>
      </w:r>
      <w:r w:rsidR="00EC2805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立足农林，开拓发展</w:t>
      </w:r>
      <w:r w:rsidR="00F55B82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：</w:t>
      </w:r>
      <w:r w:rsidR="007401A9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将依据传统的出版优势和编辑人员专业特长，依托农林院校，全力服务农林院校的教材建设需求，同时，综合考虑各涉农林院校的需求，逐渐拓展相关专业的教材建设。</w:t>
      </w:r>
    </w:p>
    <w:p w:rsidR="00871BF9" w:rsidRPr="002677A4" w:rsidRDefault="00871BF9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100" w:line="400" w:lineRule="exact"/>
        <w:ind w:firstLineChars="196" w:firstLine="549"/>
        <w:jc w:val="both"/>
        <w:rPr>
          <w:rFonts w:ascii="华文仿宋" w:eastAsia="华文仿宋" w:hAnsi="华文仿宋"/>
          <w:b/>
          <w:sz w:val="28"/>
          <w:szCs w:val="28"/>
        </w:rPr>
      </w:pPr>
      <w:r w:rsidRPr="002677A4">
        <w:rPr>
          <w:rFonts w:ascii="华文仿宋" w:eastAsia="华文仿宋" w:hAnsi="华文仿宋" w:hint="eastAsia"/>
          <w:b/>
          <w:sz w:val="28"/>
          <w:szCs w:val="28"/>
        </w:rPr>
        <w:t>二、</w:t>
      </w:r>
      <w:r w:rsidR="000C1E3A" w:rsidRPr="002677A4">
        <w:rPr>
          <w:rFonts w:ascii="华文仿宋" w:eastAsia="华文仿宋" w:hAnsi="华文仿宋" w:hint="eastAsia"/>
          <w:b/>
          <w:sz w:val="28"/>
          <w:szCs w:val="28"/>
        </w:rPr>
        <w:t>申报</w:t>
      </w:r>
      <w:r w:rsidRPr="002677A4">
        <w:rPr>
          <w:rFonts w:ascii="华文仿宋" w:eastAsia="华文仿宋" w:hAnsi="华文仿宋" w:hint="eastAsia"/>
          <w:b/>
          <w:sz w:val="28"/>
          <w:szCs w:val="28"/>
        </w:rPr>
        <w:t>重点</w:t>
      </w:r>
    </w:p>
    <w:p w:rsidR="002677A4" w:rsidRPr="004A53C9" w:rsidRDefault="00871BF9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</w:pP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按照分类指导的原则建设多类型、多层次、多样化的教材与配套教学资源，以适应不同类型高等农林院校需要和不同教学对象需求。</w:t>
      </w:r>
    </w:p>
    <w:p w:rsidR="00CA0AD8" w:rsidRPr="004A53C9" w:rsidRDefault="000C1E3A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</w:pP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“十三五”期间，</w:t>
      </w:r>
      <w:r w:rsidR="00871BF9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将继续强化林学、园林与风景园林、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林业工程、</w:t>
      </w:r>
      <w:r w:rsidR="00871BF9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水土保持等传统优势</w:t>
      </w:r>
      <w:r w:rsidR="008E19D4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专业</w:t>
      </w:r>
      <w:r w:rsidR="00871BF9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的品牌出版优势，</w:t>
      </w:r>
      <w:r w:rsidR="002677A4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加强</w:t>
      </w:r>
      <w:r w:rsidR="00B43701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动物医学、动物科学</w:t>
      </w:r>
      <w:r w:rsidR="00CA0AD8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lastRenderedPageBreak/>
        <w:t>类、食品科学与工程类、</w:t>
      </w:r>
      <w:r w:rsidR="00871BF9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管理</w:t>
      </w:r>
      <w:r w:rsidR="00CA0AD8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类、</w:t>
      </w:r>
      <w:r w:rsidR="00871BF9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经济类、设计学类、地理科学类、机械类等</w:t>
      </w:r>
      <w:r w:rsidR="008E19D4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专业</w:t>
      </w:r>
      <w:r w:rsidR="00871BF9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门类的教材</w:t>
      </w:r>
      <w:r w:rsidR="002677A4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建设</w:t>
      </w:r>
      <w:r w:rsidR="00871BF9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。</w:t>
      </w:r>
    </w:p>
    <w:p w:rsidR="00871BF9" w:rsidRPr="004A53C9" w:rsidRDefault="000C1E3A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</w:pP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重点建设公共平台课、素质教育课、专业核心课、实验实践课以及新兴专业和交叉学科的教材。</w:t>
      </w:r>
      <w:r w:rsidR="002619A1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有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丰富</w:t>
      </w:r>
      <w:r w:rsidR="002619A1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配套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数字化教学资源的纸质教材将重点支持。</w:t>
      </w:r>
    </w:p>
    <w:p w:rsidR="00274E1A" w:rsidRPr="002677A4" w:rsidRDefault="00C734A4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100" w:line="400" w:lineRule="exact"/>
        <w:ind w:firstLineChars="196" w:firstLine="549"/>
        <w:jc w:val="both"/>
        <w:rPr>
          <w:rFonts w:ascii="华文仿宋" w:eastAsia="华文仿宋" w:hAnsi="华文仿宋"/>
          <w:b/>
          <w:sz w:val="28"/>
          <w:szCs w:val="28"/>
        </w:rPr>
      </w:pPr>
      <w:r w:rsidRPr="002677A4">
        <w:rPr>
          <w:rFonts w:ascii="华文仿宋" w:eastAsia="华文仿宋" w:hAnsi="华文仿宋" w:hint="eastAsia"/>
          <w:b/>
          <w:sz w:val="28"/>
          <w:szCs w:val="28"/>
        </w:rPr>
        <w:t>三</w:t>
      </w:r>
      <w:r w:rsidR="00274E1A" w:rsidRPr="002677A4">
        <w:rPr>
          <w:rFonts w:ascii="华文仿宋" w:eastAsia="华文仿宋" w:hAnsi="华文仿宋" w:hint="eastAsia"/>
          <w:b/>
          <w:sz w:val="28"/>
          <w:szCs w:val="28"/>
        </w:rPr>
        <w:t>、申报</w:t>
      </w:r>
      <w:r w:rsidR="00CD0E50" w:rsidRPr="002677A4">
        <w:rPr>
          <w:rFonts w:ascii="华文仿宋" w:eastAsia="华文仿宋" w:hAnsi="华文仿宋" w:hint="eastAsia"/>
          <w:b/>
          <w:sz w:val="28"/>
          <w:szCs w:val="28"/>
        </w:rPr>
        <w:t>具体事项</w:t>
      </w:r>
    </w:p>
    <w:p w:rsidR="00274E1A" w:rsidRPr="004A53C9" w:rsidRDefault="00274E1A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</w:pP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 xml:space="preserve"> 1. 主编资格要求：主编应讲授该课程5年以上，</w:t>
      </w:r>
      <w:r w:rsidR="00CD0E50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在教学和科研方面有一定</w:t>
      </w:r>
      <w:r w:rsidR="00704DB6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成就；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原则上要求具有教授职称，有编写教材的经验，</w:t>
      </w:r>
      <w:r w:rsidR="00CD0E50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能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保证按时完成</w:t>
      </w:r>
      <w:r w:rsidR="002677A4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编写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工作。综合条件较好的副教授也可以破格担任主编。</w:t>
      </w:r>
    </w:p>
    <w:p w:rsidR="00274E1A" w:rsidRPr="004A53C9" w:rsidRDefault="00274E1A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</w:pP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 xml:space="preserve"> 2.</w:t>
      </w:r>
      <w:r w:rsidR="00704DB6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 xml:space="preserve"> 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参编人员</w:t>
      </w:r>
      <w:r w:rsid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要求</w:t>
      </w:r>
      <w:r w:rsidR="00C734A4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：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在该课程教学一线工作，原则上具有副教授（含副教授）以上职称</w:t>
      </w:r>
      <w:r w:rsidR="00CD0E50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，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讲授该课程3年以上</w:t>
      </w:r>
      <w:r w:rsidR="00CD0E50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。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综合条件较好的讲师也可以申报。</w:t>
      </w:r>
    </w:p>
    <w:p w:rsidR="00274E1A" w:rsidRPr="004A53C9" w:rsidRDefault="00274E1A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</w:pP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 xml:space="preserve"> </w:t>
      </w:r>
      <w:r w:rsidR="00B95F5E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3.</w:t>
      </w:r>
      <w:r w:rsidR="00704DB6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 xml:space="preserve"> </w:t>
      </w:r>
      <w:r w:rsidR="00B95F5E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申报材料：</w:t>
      </w:r>
      <w:r w:rsidR="008B5119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主编填写《普通高等教育“十三五”规划教材</w:t>
      </w:r>
      <w:r w:rsidR="00CD0E50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主编</w:t>
      </w:r>
      <w:r w:rsidR="00F371E5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申报表</w:t>
      </w:r>
      <w:r w:rsidR="008B5119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》（附件2）与《普通高等教育“十三五”规划教材申报汇总表》（附件</w:t>
      </w:r>
      <w:r w:rsidR="009C2D1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4</w:t>
      </w:r>
      <w:r w:rsidR="008B5119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）。其他编写人员填写</w:t>
      </w:r>
      <w:r w:rsidR="00CD0E50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《普通高等教育“十三五”规划教材</w:t>
      </w:r>
      <w:r w:rsidR="00F371E5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申报表</w:t>
      </w:r>
      <w:r w:rsidR="00CD0E50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》（附件3）与《普通高等教育“十三五”规划教材申报汇总表》（附件</w:t>
      </w:r>
      <w:r w:rsidR="009C2D1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4</w:t>
      </w:r>
      <w:r w:rsidR="00CD0E50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）。</w:t>
      </w:r>
    </w:p>
    <w:p w:rsidR="00CD0E50" w:rsidRPr="004A53C9" w:rsidRDefault="00CD0E50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</w:pP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申报通知和有关表格可在</w:t>
      </w:r>
      <w:r w:rsidR="00445423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http://lycb.forestry.gov.cn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下载。</w:t>
      </w:r>
    </w:p>
    <w:p w:rsidR="00274E1A" w:rsidRPr="002677A4" w:rsidRDefault="00274E1A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100" w:line="400" w:lineRule="exact"/>
        <w:ind w:firstLineChars="196" w:firstLine="549"/>
        <w:jc w:val="both"/>
        <w:rPr>
          <w:rFonts w:ascii="华文仿宋" w:eastAsia="华文仿宋" w:hAnsi="华文仿宋"/>
          <w:b/>
          <w:sz w:val="28"/>
          <w:szCs w:val="28"/>
        </w:rPr>
      </w:pPr>
      <w:r w:rsidRPr="002677A4">
        <w:rPr>
          <w:rFonts w:ascii="华文仿宋" w:eastAsia="华文仿宋" w:hAnsi="华文仿宋" w:hint="eastAsia"/>
          <w:b/>
          <w:sz w:val="28"/>
          <w:szCs w:val="28"/>
        </w:rPr>
        <w:t xml:space="preserve">四、其他 </w:t>
      </w:r>
    </w:p>
    <w:p w:rsidR="009E7881" w:rsidRPr="004A53C9" w:rsidRDefault="00274E1A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</w:pP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1</w:t>
      </w:r>
      <w:r w:rsidR="00AF609A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．对</w:t>
      </w:r>
      <w:r w:rsidR="00291D07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国家级规划教材、国家级教学名师主编教材</w:t>
      </w:r>
      <w:r w:rsidR="002677A4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、国家级教学团队主编教材、国家级实验示范中心主编教材及</w:t>
      </w:r>
      <w:r w:rsidR="00291D07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国家级精品课程</w:t>
      </w:r>
      <w:r w:rsidR="002677A4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、</w:t>
      </w:r>
      <w:r w:rsidR="009E7881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国家级特色专业、国家级卓越工程师教育培养、国家级视频公开课、国家级精品资源共享课等项目支撑的</w:t>
      </w:r>
      <w:r w:rsidR="00EE1FF3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配套</w:t>
      </w:r>
      <w:r w:rsidR="009E7881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教材</w:t>
      </w:r>
      <w:r w:rsidR="00D333C6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实行</w:t>
      </w:r>
      <w:r w:rsidR="00D333C6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优</w:t>
      </w:r>
      <w:r w:rsidR="00AF609A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先立项政策</w:t>
      </w:r>
      <w:r w:rsidR="009E7881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。</w:t>
      </w:r>
    </w:p>
    <w:p w:rsidR="008E2D56" w:rsidRDefault="00274E1A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</w:pP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2. 附件1中未列入但教材内容比较成熟、质量较好或教学急需或有特色的教材选题也可同时申报。</w:t>
      </w:r>
      <w:r w:rsidR="004A53C9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公共平台课、素质教育课</w:t>
      </w:r>
      <w:r w:rsid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采用一纲多本的编写模式，以满足不同院校的需求。</w:t>
      </w:r>
    </w:p>
    <w:p w:rsidR="008E2D56" w:rsidRDefault="00274E1A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/>
          <w:bCs/>
          <w:kern w:val="2"/>
          <w:sz w:val="28"/>
          <w:szCs w:val="28"/>
        </w:rPr>
      </w:pPr>
      <w:r w:rsidRPr="004A53C9">
        <w:rPr>
          <w:rFonts w:ascii="华文仿宋" w:eastAsia="华文仿宋" w:hAnsi="华文仿宋" w:hint="eastAsia"/>
          <w:bCs/>
          <w:kern w:val="2"/>
          <w:sz w:val="28"/>
          <w:szCs w:val="28"/>
        </w:rPr>
        <w:t xml:space="preserve"> 3.</w:t>
      </w:r>
      <w:r w:rsidR="00833D7C"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对于评审通过的规划教材，将享有如下权利：</w:t>
      </w:r>
    </w:p>
    <w:p w:rsidR="008E2D56" w:rsidRDefault="00833D7C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/>
          <w:bCs/>
          <w:kern w:val="2"/>
          <w:sz w:val="28"/>
          <w:szCs w:val="28"/>
        </w:rPr>
      </w:pPr>
      <w:r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（</w:t>
      </w:r>
      <w:r w:rsidR="009C7554">
        <w:rPr>
          <w:rFonts w:ascii="华文仿宋" w:eastAsia="华文仿宋" w:hAnsi="华文仿宋" w:hint="eastAsia"/>
          <w:bCs/>
          <w:kern w:val="2"/>
          <w:sz w:val="28"/>
          <w:szCs w:val="28"/>
        </w:rPr>
        <w:t>1</w:t>
      </w:r>
      <w:r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）</w:t>
      </w:r>
      <w:r w:rsidR="009C7554">
        <w:rPr>
          <w:rFonts w:ascii="华文仿宋" w:eastAsia="华文仿宋" w:hAnsi="华文仿宋" w:hint="eastAsia"/>
          <w:bCs/>
          <w:kern w:val="2"/>
          <w:sz w:val="28"/>
          <w:szCs w:val="28"/>
        </w:rPr>
        <w:t>立项教材</w:t>
      </w:r>
      <w:r w:rsidR="002B5AB3">
        <w:rPr>
          <w:rFonts w:ascii="华文仿宋" w:eastAsia="华文仿宋" w:hAnsi="华文仿宋" w:hint="eastAsia"/>
          <w:bCs/>
          <w:kern w:val="2"/>
          <w:sz w:val="28"/>
          <w:szCs w:val="28"/>
        </w:rPr>
        <w:t>将</w:t>
      </w:r>
      <w:r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在“十三五</w:t>
      </w:r>
      <w:r w:rsidR="00EE1FF3">
        <w:rPr>
          <w:rFonts w:ascii="华文仿宋" w:eastAsia="华文仿宋" w:hAnsi="华文仿宋" w:hint="eastAsia"/>
          <w:bCs/>
          <w:kern w:val="2"/>
          <w:sz w:val="28"/>
          <w:szCs w:val="28"/>
        </w:rPr>
        <w:t>”</w:t>
      </w:r>
      <w:r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国家级规划教材的</w:t>
      </w:r>
      <w:r w:rsidR="002B5AB3">
        <w:rPr>
          <w:rFonts w:ascii="华文仿宋" w:eastAsia="华文仿宋" w:hAnsi="华文仿宋" w:hint="eastAsia"/>
          <w:bCs/>
          <w:kern w:val="2"/>
          <w:sz w:val="28"/>
          <w:szCs w:val="28"/>
        </w:rPr>
        <w:t>遴选</w:t>
      </w:r>
      <w:r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中给予重点推荐。</w:t>
      </w:r>
    </w:p>
    <w:p w:rsidR="008E2D56" w:rsidRDefault="00833D7C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/>
          <w:bCs/>
          <w:kern w:val="2"/>
          <w:sz w:val="28"/>
          <w:szCs w:val="28"/>
        </w:rPr>
      </w:pPr>
      <w:r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lastRenderedPageBreak/>
        <w:t>（</w:t>
      </w:r>
      <w:r w:rsidR="009C7554">
        <w:rPr>
          <w:rFonts w:ascii="华文仿宋" w:eastAsia="华文仿宋" w:hAnsi="华文仿宋" w:hint="eastAsia"/>
          <w:bCs/>
          <w:kern w:val="2"/>
          <w:sz w:val="28"/>
          <w:szCs w:val="28"/>
        </w:rPr>
        <w:t>2</w:t>
      </w:r>
      <w:r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）</w:t>
      </w:r>
      <w:r w:rsidR="00343D4B"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立项教材将优先</w:t>
      </w:r>
      <w:r w:rsidR="002B5AB3">
        <w:rPr>
          <w:rFonts w:ascii="华文仿宋" w:eastAsia="华文仿宋" w:hAnsi="华文仿宋" w:hint="eastAsia"/>
          <w:bCs/>
          <w:kern w:val="2"/>
          <w:sz w:val="28"/>
          <w:szCs w:val="28"/>
        </w:rPr>
        <w:t>推荐</w:t>
      </w:r>
      <w:r w:rsidR="00343D4B"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参与</w:t>
      </w:r>
      <w:r w:rsid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业界</w:t>
      </w:r>
      <w:r w:rsidR="00343D4B"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教材评优、</w:t>
      </w:r>
      <w:r w:rsidR="00F60693">
        <w:rPr>
          <w:rFonts w:ascii="华文仿宋" w:eastAsia="华文仿宋" w:hAnsi="华文仿宋" w:hint="eastAsia"/>
          <w:bCs/>
          <w:kern w:val="2"/>
          <w:sz w:val="28"/>
          <w:szCs w:val="28"/>
        </w:rPr>
        <w:t>教育部教学指导委员会的</w:t>
      </w:r>
      <w:r w:rsidR="00343D4B"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推介工作</w:t>
      </w:r>
      <w:r w:rsid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。</w:t>
      </w:r>
    </w:p>
    <w:p w:rsidR="008E2D56" w:rsidRDefault="00343D4B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/>
          <w:bCs/>
          <w:kern w:val="2"/>
          <w:sz w:val="28"/>
          <w:szCs w:val="28"/>
        </w:rPr>
      </w:pPr>
      <w:r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（</w:t>
      </w:r>
      <w:r w:rsidR="009C7554">
        <w:rPr>
          <w:rFonts w:ascii="华文仿宋" w:eastAsia="华文仿宋" w:hAnsi="华文仿宋" w:hint="eastAsia"/>
          <w:bCs/>
          <w:kern w:val="2"/>
          <w:sz w:val="28"/>
          <w:szCs w:val="28"/>
        </w:rPr>
        <w:t>3</w:t>
      </w:r>
      <w:r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）</w:t>
      </w:r>
      <w:r w:rsidR="00EE1FF3">
        <w:rPr>
          <w:rFonts w:ascii="华文仿宋" w:eastAsia="华文仿宋" w:hAnsi="华文仿宋" w:hint="eastAsia"/>
          <w:bCs/>
          <w:kern w:val="2"/>
          <w:sz w:val="28"/>
          <w:szCs w:val="28"/>
        </w:rPr>
        <w:t>由名</w:t>
      </w:r>
      <w:r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师主编</w:t>
      </w:r>
      <w:r w:rsidR="00EE1FF3">
        <w:rPr>
          <w:rFonts w:ascii="华文仿宋" w:eastAsia="华文仿宋" w:hAnsi="华文仿宋" w:hint="eastAsia"/>
          <w:bCs/>
          <w:kern w:val="2"/>
          <w:sz w:val="28"/>
          <w:szCs w:val="28"/>
        </w:rPr>
        <w:t>的</w:t>
      </w:r>
      <w:r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教材</w:t>
      </w:r>
      <w:r w:rsidR="00EE1FF3">
        <w:rPr>
          <w:rFonts w:ascii="华文仿宋" w:eastAsia="华文仿宋" w:hAnsi="华文仿宋" w:hint="eastAsia"/>
          <w:bCs/>
          <w:kern w:val="2"/>
          <w:sz w:val="28"/>
          <w:szCs w:val="28"/>
        </w:rPr>
        <w:t>可择机举办</w:t>
      </w:r>
      <w:r w:rsidRPr="00343D4B">
        <w:rPr>
          <w:rFonts w:ascii="华文仿宋" w:eastAsia="华文仿宋" w:hAnsi="华文仿宋"/>
          <w:bCs/>
          <w:kern w:val="2"/>
          <w:sz w:val="28"/>
          <w:szCs w:val="28"/>
        </w:rPr>
        <w:t>师资培训</w:t>
      </w:r>
      <w:r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与课程研讨。</w:t>
      </w:r>
    </w:p>
    <w:p w:rsidR="008E2D56" w:rsidRDefault="00F60693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/>
          <w:bCs/>
          <w:kern w:val="2"/>
          <w:sz w:val="28"/>
          <w:szCs w:val="28"/>
        </w:rPr>
      </w:pPr>
      <w:r>
        <w:rPr>
          <w:rFonts w:ascii="华文仿宋" w:eastAsia="华文仿宋" w:hAnsi="华文仿宋" w:hint="eastAsia"/>
          <w:bCs/>
          <w:kern w:val="2"/>
          <w:sz w:val="28"/>
          <w:szCs w:val="28"/>
        </w:rPr>
        <w:t>（</w:t>
      </w:r>
      <w:r w:rsidR="009C7554">
        <w:rPr>
          <w:rFonts w:ascii="华文仿宋" w:eastAsia="华文仿宋" w:hAnsi="华文仿宋" w:hint="eastAsia"/>
          <w:bCs/>
          <w:kern w:val="2"/>
          <w:sz w:val="28"/>
          <w:szCs w:val="28"/>
        </w:rPr>
        <w:t>4</w:t>
      </w:r>
      <w:r w:rsidR="00833D7C"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）</w:t>
      </w:r>
      <w:r w:rsidR="002B5AB3">
        <w:rPr>
          <w:rFonts w:ascii="华文仿宋" w:eastAsia="华文仿宋" w:hAnsi="华文仿宋" w:hint="eastAsia"/>
          <w:bCs/>
          <w:kern w:val="2"/>
          <w:sz w:val="28"/>
          <w:szCs w:val="28"/>
        </w:rPr>
        <w:t>对于</w:t>
      </w:r>
      <w:r w:rsidR="009F442B">
        <w:rPr>
          <w:rFonts w:ascii="华文仿宋" w:eastAsia="华文仿宋" w:hAnsi="华文仿宋" w:hint="eastAsia"/>
          <w:bCs/>
          <w:kern w:val="2"/>
          <w:sz w:val="28"/>
          <w:szCs w:val="28"/>
        </w:rPr>
        <w:t>立项的</w:t>
      </w:r>
      <w:r w:rsidR="002B5AB3">
        <w:rPr>
          <w:rFonts w:ascii="华文仿宋" w:eastAsia="华文仿宋" w:hAnsi="华文仿宋" w:hint="eastAsia"/>
          <w:bCs/>
          <w:kern w:val="2"/>
          <w:sz w:val="28"/>
          <w:szCs w:val="28"/>
        </w:rPr>
        <w:t>数字化教材，</w:t>
      </w:r>
      <w:r w:rsidR="00FC70F9">
        <w:rPr>
          <w:rFonts w:ascii="华文仿宋" w:eastAsia="华文仿宋" w:hAnsi="华文仿宋" w:hint="eastAsia"/>
          <w:bCs/>
          <w:kern w:val="2"/>
          <w:sz w:val="28"/>
          <w:szCs w:val="28"/>
        </w:rPr>
        <w:t>我们</w:t>
      </w:r>
      <w:r w:rsidR="002B5AB3">
        <w:rPr>
          <w:rFonts w:ascii="华文仿宋" w:eastAsia="华文仿宋" w:hAnsi="华文仿宋" w:hint="eastAsia"/>
          <w:bCs/>
          <w:kern w:val="2"/>
          <w:sz w:val="28"/>
          <w:szCs w:val="28"/>
        </w:rPr>
        <w:t>将</w:t>
      </w:r>
      <w:r w:rsidR="00833D7C"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设立</w:t>
      </w:r>
      <w:r w:rsidR="00C91C1A">
        <w:rPr>
          <w:rFonts w:ascii="华文仿宋" w:eastAsia="华文仿宋" w:hAnsi="华文仿宋" w:hint="eastAsia"/>
          <w:bCs/>
          <w:kern w:val="2"/>
          <w:sz w:val="28"/>
          <w:szCs w:val="28"/>
        </w:rPr>
        <w:t>专项</w:t>
      </w:r>
      <w:r w:rsidR="00833D7C"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教改项目，</w:t>
      </w:r>
      <w:r w:rsidR="009F442B">
        <w:rPr>
          <w:rFonts w:ascii="华文仿宋" w:eastAsia="华文仿宋" w:hAnsi="华文仿宋" w:hint="eastAsia"/>
          <w:bCs/>
          <w:kern w:val="2"/>
          <w:sz w:val="28"/>
          <w:szCs w:val="28"/>
        </w:rPr>
        <w:t>推荐参加</w:t>
      </w:r>
      <w:r w:rsidR="009F442B"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成果评</w:t>
      </w:r>
      <w:r w:rsidR="009F442B">
        <w:rPr>
          <w:rFonts w:ascii="华文仿宋" w:eastAsia="华文仿宋" w:hAnsi="华文仿宋" w:hint="eastAsia"/>
          <w:bCs/>
          <w:kern w:val="2"/>
          <w:sz w:val="28"/>
          <w:szCs w:val="28"/>
        </w:rPr>
        <w:t>奖。</w:t>
      </w:r>
      <w:r w:rsidR="00833D7C"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或者</w:t>
      </w:r>
      <w:r w:rsidR="002B5AB3">
        <w:rPr>
          <w:rFonts w:ascii="华文仿宋" w:eastAsia="华文仿宋" w:hAnsi="华文仿宋" w:hint="eastAsia"/>
          <w:bCs/>
          <w:kern w:val="2"/>
          <w:sz w:val="28"/>
          <w:szCs w:val="28"/>
        </w:rPr>
        <w:t>与你们</w:t>
      </w:r>
      <w:r w:rsidR="00833D7C"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共同申报教育部</w:t>
      </w:r>
      <w:r w:rsid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、</w:t>
      </w:r>
      <w:r w:rsidR="00833D7C"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新闻出版广电总局</w:t>
      </w:r>
      <w:r w:rsid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、国家林业局</w:t>
      </w:r>
      <w:r w:rsidR="00833D7C" w:rsidRPr="00343D4B">
        <w:rPr>
          <w:rFonts w:ascii="华文仿宋" w:eastAsia="华文仿宋" w:hAnsi="华文仿宋" w:hint="eastAsia"/>
          <w:bCs/>
          <w:kern w:val="2"/>
          <w:sz w:val="28"/>
          <w:szCs w:val="28"/>
        </w:rPr>
        <w:t>设立的数字化科研项目、研发课题等。</w:t>
      </w:r>
    </w:p>
    <w:p w:rsidR="008E2D56" w:rsidRDefault="00274E1A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440"/>
        <w:jc w:val="both"/>
        <w:rPr>
          <w:rFonts w:ascii="华文仿宋" w:eastAsia="华文仿宋" w:hAnsi="华文仿宋"/>
          <w:bCs/>
          <w:kern w:val="2"/>
          <w:sz w:val="28"/>
          <w:szCs w:val="28"/>
        </w:rPr>
      </w:pPr>
      <w:r w:rsidRPr="002677A4">
        <w:rPr>
          <w:rFonts w:ascii="华文仿宋" w:eastAsia="华文仿宋" w:hAnsi="华文仿宋" w:hint="eastAsia"/>
          <w:bCs/>
          <w:kern w:val="2"/>
        </w:rPr>
        <w:t xml:space="preserve"> </w:t>
      </w:r>
      <w:r w:rsidRPr="004A53C9">
        <w:rPr>
          <w:rFonts w:ascii="华文仿宋" w:eastAsia="华文仿宋" w:hAnsi="华文仿宋" w:hint="eastAsia"/>
          <w:bCs/>
          <w:kern w:val="2"/>
          <w:sz w:val="28"/>
          <w:szCs w:val="28"/>
        </w:rPr>
        <w:t>请</w:t>
      </w:r>
      <w:r w:rsidR="00555E68">
        <w:rPr>
          <w:rFonts w:ascii="华文仿宋" w:eastAsia="华文仿宋" w:hAnsi="华文仿宋" w:hint="eastAsia"/>
          <w:bCs/>
          <w:kern w:val="2"/>
          <w:sz w:val="28"/>
          <w:szCs w:val="28"/>
        </w:rPr>
        <w:t>你们</w:t>
      </w:r>
      <w:r w:rsidR="00114813">
        <w:rPr>
          <w:rFonts w:ascii="华文仿宋" w:eastAsia="华文仿宋" w:hAnsi="华文仿宋" w:hint="eastAsia"/>
          <w:bCs/>
          <w:kern w:val="2"/>
          <w:sz w:val="28"/>
          <w:szCs w:val="28"/>
        </w:rPr>
        <w:t>加强</w:t>
      </w:r>
      <w:r w:rsidRPr="004A53C9">
        <w:rPr>
          <w:rFonts w:ascii="华文仿宋" w:eastAsia="华文仿宋" w:hAnsi="华文仿宋" w:hint="eastAsia"/>
          <w:bCs/>
          <w:kern w:val="2"/>
          <w:sz w:val="28"/>
          <w:szCs w:val="28"/>
        </w:rPr>
        <w:t>对“十</w:t>
      </w:r>
      <w:r w:rsidR="00D53D56" w:rsidRPr="004A53C9">
        <w:rPr>
          <w:rFonts w:ascii="华文仿宋" w:eastAsia="华文仿宋" w:hAnsi="华文仿宋" w:hint="eastAsia"/>
          <w:bCs/>
          <w:kern w:val="2"/>
          <w:sz w:val="28"/>
          <w:szCs w:val="28"/>
        </w:rPr>
        <w:t>三</w:t>
      </w:r>
      <w:r w:rsidRPr="004A53C9">
        <w:rPr>
          <w:rFonts w:ascii="华文仿宋" w:eastAsia="华文仿宋" w:hAnsi="华文仿宋" w:hint="eastAsia"/>
          <w:bCs/>
          <w:kern w:val="2"/>
          <w:sz w:val="28"/>
          <w:szCs w:val="28"/>
        </w:rPr>
        <w:t>五”规划教材</w:t>
      </w:r>
      <w:r w:rsidR="00555E68">
        <w:rPr>
          <w:rFonts w:ascii="华文仿宋" w:eastAsia="华文仿宋" w:hAnsi="华文仿宋" w:hint="eastAsia"/>
          <w:bCs/>
          <w:kern w:val="2"/>
          <w:sz w:val="28"/>
          <w:szCs w:val="28"/>
        </w:rPr>
        <w:t>的</w:t>
      </w:r>
      <w:r w:rsidR="00114813">
        <w:rPr>
          <w:rFonts w:ascii="华文仿宋" w:eastAsia="华文仿宋" w:hAnsi="华文仿宋" w:hint="eastAsia"/>
          <w:bCs/>
          <w:kern w:val="2"/>
          <w:sz w:val="28"/>
          <w:szCs w:val="28"/>
        </w:rPr>
        <w:t>宣传组织</w:t>
      </w:r>
      <w:r w:rsidR="00555E68">
        <w:rPr>
          <w:rFonts w:ascii="华文仿宋" w:eastAsia="华文仿宋" w:hAnsi="华文仿宋" w:hint="eastAsia"/>
          <w:bCs/>
          <w:kern w:val="2"/>
          <w:sz w:val="28"/>
          <w:szCs w:val="28"/>
        </w:rPr>
        <w:t>工作，</w:t>
      </w:r>
      <w:r w:rsidRPr="004A53C9">
        <w:rPr>
          <w:rFonts w:ascii="华文仿宋" w:eastAsia="华文仿宋" w:hAnsi="华文仿宋" w:hint="eastAsia"/>
          <w:bCs/>
          <w:kern w:val="2"/>
          <w:sz w:val="28"/>
          <w:szCs w:val="28"/>
        </w:rPr>
        <w:t>严格审核，并于201</w:t>
      </w:r>
      <w:r w:rsidR="00D53D56" w:rsidRPr="004A53C9">
        <w:rPr>
          <w:rFonts w:ascii="华文仿宋" w:eastAsia="华文仿宋" w:hAnsi="华文仿宋" w:hint="eastAsia"/>
          <w:bCs/>
          <w:kern w:val="2"/>
          <w:sz w:val="28"/>
          <w:szCs w:val="28"/>
        </w:rPr>
        <w:t>5</w:t>
      </w:r>
      <w:r w:rsidRPr="004A53C9">
        <w:rPr>
          <w:rFonts w:ascii="华文仿宋" w:eastAsia="华文仿宋" w:hAnsi="华文仿宋" w:hint="eastAsia"/>
          <w:bCs/>
          <w:kern w:val="2"/>
          <w:sz w:val="28"/>
          <w:szCs w:val="28"/>
        </w:rPr>
        <w:t>年12月30日之前，通过电子邮件、邮寄或传真等方式将教材编写申报表（附件2</w:t>
      </w:r>
      <w:r w:rsidR="00D53D56" w:rsidRPr="004A53C9">
        <w:rPr>
          <w:rFonts w:ascii="华文仿宋" w:eastAsia="华文仿宋" w:hAnsi="华文仿宋" w:hint="eastAsia"/>
          <w:bCs/>
          <w:kern w:val="2"/>
          <w:sz w:val="28"/>
          <w:szCs w:val="28"/>
        </w:rPr>
        <w:t>、附件3、附件4</w:t>
      </w:r>
      <w:r w:rsidRPr="004A53C9">
        <w:rPr>
          <w:rFonts w:ascii="华文仿宋" w:eastAsia="华文仿宋" w:hAnsi="华文仿宋" w:hint="eastAsia"/>
          <w:bCs/>
          <w:kern w:val="2"/>
          <w:sz w:val="28"/>
          <w:szCs w:val="28"/>
        </w:rPr>
        <w:t>）及有关材料寄至中国林业出版社</w:t>
      </w:r>
      <w:r w:rsidR="00D53D56" w:rsidRPr="004A53C9">
        <w:rPr>
          <w:rFonts w:ascii="华文仿宋" w:eastAsia="华文仿宋" w:hAnsi="华文仿宋" w:hint="eastAsia"/>
          <w:bCs/>
          <w:kern w:val="2"/>
          <w:sz w:val="28"/>
          <w:szCs w:val="28"/>
        </w:rPr>
        <w:t>教育分社</w:t>
      </w:r>
      <w:r w:rsidRPr="004A53C9">
        <w:rPr>
          <w:rFonts w:ascii="华文仿宋" w:eastAsia="华文仿宋" w:hAnsi="华文仿宋" w:hint="eastAsia"/>
          <w:bCs/>
          <w:kern w:val="2"/>
          <w:sz w:val="28"/>
          <w:szCs w:val="28"/>
        </w:rPr>
        <w:t>。</w:t>
      </w:r>
    </w:p>
    <w:p w:rsidR="008E2D56" w:rsidRDefault="002677A4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/>
          <w:bCs/>
          <w:kern w:val="2"/>
          <w:sz w:val="28"/>
          <w:szCs w:val="28"/>
        </w:rPr>
      </w:pPr>
      <w:r w:rsidRPr="004A53C9">
        <w:rPr>
          <w:rFonts w:ascii="华文仿宋" w:eastAsia="华文仿宋" w:hAnsi="华文仿宋" w:hint="eastAsia"/>
          <w:bCs/>
          <w:kern w:val="2"/>
          <w:sz w:val="28"/>
          <w:szCs w:val="28"/>
        </w:rPr>
        <w:t>联 系 人：康红梅；高红岩；肖基浒；张  佳</w:t>
      </w:r>
    </w:p>
    <w:p w:rsidR="008E2D56" w:rsidRDefault="002677A4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/>
          <w:bCs/>
          <w:kern w:val="2"/>
          <w:sz w:val="28"/>
          <w:szCs w:val="28"/>
        </w:rPr>
      </w:pPr>
      <w:r w:rsidRPr="004A53C9">
        <w:rPr>
          <w:rFonts w:ascii="华文仿宋" w:eastAsia="华文仿宋" w:hAnsi="华文仿宋" w:hint="eastAsia"/>
          <w:bCs/>
          <w:kern w:val="2"/>
          <w:sz w:val="28"/>
          <w:szCs w:val="28"/>
        </w:rPr>
        <w:t>电    话：010-83143551；83143554；83143555；83143561</w:t>
      </w:r>
    </w:p>
    <w:p w:rsidR="008E2D56" w:rsidRDefault="002677A4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/>
          <w:bCs/>
          <w:kern w:val="2"/>
          <w:sz w:val="28"/>
          <w:szCs w:val="28"/>
        </w:rPr>
      </w:pPr>
      <w:r w:rsidRPr="004A53C9">
        <w:rPr>
          <w:rFonts w:ascii="华文仿宋" w:eastAsia="华文仿宋" w:hAnsi="华文仿宋" w:hint="eastAsia"/>
          <w:bCs/>
          <w:kern w:val="2"/>
          <w:sz w:val="28"/>
          <w:szCs w:val="28"/>
        </w:rPr>
        <w:t>传    真：010-83143561</w:t>
      </w:r>
    </w:p>
    <w:p w:rsidR="008E2D56" w:rsidRDefault="002677A4" w:rsidP="00B4370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eastAsiaTheme="minorEastAsia"/>
        </w:rPr>
      </w:pPr>
      <w:r w:rsidRPr="004A53C9">
        <w:rPr>
          <w:rFonts w:ascii="华文仿宋" w:eastAsia="华文仿宋" w:hAnsi="华文仿宋" w:hint="eastAsia"/>
          <w:bCs/>
          <w:kern w:val="2"/>
          <w:sz w:val="28"/>
          <w:szCs w:val="28"/>
        </w:rPr>
        <w:t xml:space="preserve">电子信箱：jiaocaipublic@163.com  </w:t>
      </w:r>
      <w:r w:rsidR="00A71856">
        <w:rPr>
          <w:rFonts w:ascii="华文仿宋" w:eastAsia="华文仿宋" w:hAnsi="华文仿宋" w:hint="eastAsia"/>
          <w:bCs/>
          <w:kern w:val="2"/>
          <w:sz w:val="28"/>
          <w:szCs w:val="28"/>
        </w:rPr>
        <w:t xml:space="preserve"> </w:t>
      </w:r>
      <w:r w:rsidRPr="004A53C9">
        <w:rPr>
          <w:rFonts w:ascii="华文仿宋" w:eastAsia="华文仿宋" w:hAnsi="华文仿宋" w:hint="eastAsia"/>
          <w:bCs/>
          <w:kern w:val="2"/>
          <w:sz w:val="28"/>
          <w:szCs w:val="28"/>
        </w:rPr>
        <w:t>抄送：</w:t>
      </w:r>
      <w:hyperlink r:id="rId8" w:history="1">
        <w:r w:rsidR="00A71856" w:rsidRPr="009C7554">
          <w:rPr>
            <w:rStyle w:val="a3"/>
            <w:rFonts w:ascii="华文仿宋" w:eastAsia="华文仿宋" w:hAnsi="华文仿宋" w:hint="eastAsia"/>
            <w:bCs/>
            <w:kern w:val="2"/>
            <w:sz w:val="28"/>
            <w:szCs w:val="28"/>
            <w:u w:val="none"/>
          </w:rPr>
          <w:t>761287532@QQ.com</w:t>
        </w:r>
      </w:hyperlink>
    </w:p>
    <w:p w:rsidR="00873B11" w:rsidRDefault="002677A4" w:rsidP="00873B11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 w:hint="eastAsia"/>
          <w:bCs/>
          <w:kern w:val="2"/>
          <w:sz w:val="28"/>
          <w:szCs w:val="28"/>
        </w:rPr>
      </w:pPr>
      <w:r w:rsidRPr="004A53C9">
        <w:rPr>
          <w:rFonts w:ascii="华文仿宋" w:eastAsia="华文仿宋" w:hAnsi="华文仿宋" w:hint="eastAsia"/>
          <w:bCs/>
          <w:kern w:val="2"/>
          <w:sz w:val="28"/>
          <w:szCs w:val="28"/>
        </w:rPr>
        <w:t>联系地址：北京西城区德内大街刘海胡同7号  中国林业出版社</w:t>
      </w:r>
    </w:p>
    <w:p w:rsidR="00E9408B" w:rsidRDefault="002677A4" w:rsidP="00E9408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 w:hint="eastAsia"/>
          <w:bCs/>
          <w:kern w:val="2"/>
        </w:rPr>
      </w:pPr>
      <w:r w:rsidRPr="004A53C9">
        <w:rPr>
          <w:rFonts w:ascii="华文仿宋" w:eastAsia="华文仿宋" w:hAnsi="华文仿宋" w:hint="eastAsia"/>
          <w:bCs/>
          <w:kern w:val="2"/>
          <w:sz w:val="28"/>
          <w:szCs w:val="28"/>
        </w:rPr>
        <w:t>邮政编码：100009</w:t>
      </w:r>
      <w:r w:rsidRPr="002677A4">
        <w:rPr>
          <w:rFonts w:ascii="华文仿宋" w:eastAsia="华文仿宋" w:hAnsi="华文仿宋" w:hint="eastAsia"/>
          <w:bCs/>
          <w:kern w:val="2"/>
        </w:rPr>
        <w:t xml:space="preserve">          </w:t>
      </w:r>
    </w:p>
    <w:p w:rsidR="00E9408B" w:rsidRDefault="00E9408B" w:rsidP="00E9408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440"/>
        <w:jc w:val="both"/>
        <w:rPr>
          <w:rFonts w:ascii="华文仿宋" w:eastAsia="华文仿宋" w:hAnsi="华文仿宋" w:hint="eastAsia"/>
          <w:bCs/>
          <w:kern w:val="2"/>
        </w:rPr>
      </w:pPr>
    </w:p>
    <w:p w:rsidR="00E9408B" w:rsidRDefault="00274E1A" w:rsidP="00E9408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 w:hint="eastAsia"/>
          <w:bCs/>
          <w:kern w:val="2"/>
        </w:rPr>
      </w:pP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附件1：普通高等教育“十三五”规划教材选题目录</w:t>
      </w:r>
    </w:p>
    <w:p w:rsidR="00E9408B" w:rsidRDefault="00274E1A" w:rsidP="00E9408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</w:pP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附件2</w:t>
      </w:r>
      <w:r w:rsidR="00873B11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：普通高等教育“十三五”规划教材主编</w:t>
      </w:r>
      <w:r w:rsidR="00A9559C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申报表</w:t>
      </w:r>
    </w:p>
    <w:p w:rsidR="00E9408B" w:rsidRPr="00E9408B" w:rsidRDefault="00274E1A" w:rsidP="00E9408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</w:pP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附件</w:t>
      </w:r>
      <w:r w:rsidR="00ED0DB8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3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：普通高等教育“十三五”规划教材</w:t>
      </w:r>
      <w:r w:rsidR="00114813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编写</w:t>
      </w:r>
      <w:r w:rsidR="00A9559C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人员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申报</w:t>
      </w:r>
      <w:r w:rsidR="00A9559C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表</w:t>
      </w:r>
    </w:p>
    <w:p w:rsidR="00D6197C" w:rsidRDefault="00D6197C" w:rsidP="00E9408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Lines="50" w:line="400" w:lineRule="exact"/>
        <w:ind w:firstLineChars="200" w:firstLine="560"/>
        <w:jc w:val="both"/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</w:pP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附件4：普通高等教育“十三五”规划教材申报汇总表</w:t>
      </w:r>
    </w:p>
    <w:p w:rsidR="00555E68" w:rsidRPr="00555E68" w:rsidRDefault="00555E68" w:rsidP="00555E68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00" w:lineRule="exact"/>
        <w:ind w:firstLineChars="200" w:firstLine="560"/>
        <w:jc w:val="both"/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</w:pPr>
    </w:p>
    <w:p w:rsidR="00274E1A" w:rsidRPr="004A53C9" w:rsidRDefault="00274E1A" w:rsidP="004A53C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00" w:lineRule="exact"/>
        <w:ind w:firstLineChars="200" w:firstLine="560"/>
        <w:jc w:val="both"/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</w:pPr>
    </w:p>
    <w:p w:rsidR="00DF214D" w:rsidRDefault="00DF214D" w:rsidP="004A53C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00" w:lineRule="exact"/>
        <w:ind w:firstLineChars="200" w:firstLine="560"/>
        <w:jc w:val="both"/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</w:pPr>
    </w:p>
    <w:p w:rsidR="004A53C9" w:rsidRPr="004A53C9" w:rsidRDefault="004A53C9" w:rsidP="004A53C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00" w:lineRule="exact"/>
        <w:ind w:firstLineChars="200" w:firstLine="560"/>
        <w:jc w:val="both"/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</w:pPr>
    </w:p>
    <w:p w:rsidR="00FA7176" w:rsidRDefault="0032191C" w:rsidP="004A53C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00" w:lineRule="exact"/>
        <w:ind w:firstLineChars="200" w:firstLine="560"/>
        <w:jc w:val="both"/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</w:pP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国家林业局教材建设办公室</w:t>
      </w:r>
      <w:r w:rsidR="008E19C2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 xml:space="preserve">                    </w:t>
      </w:r>
      <w:r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中国林业出版社</w:t>
      </w:r>
    </w:p>
    <w:p w:rsidR="00B819C8" w:rsidRPr="004A53C9" w:rsidRDefault="00CE5C28" w:rsidP="004A53C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00" w:lineRule="exact"/>
        <w:ind w:firstLineChars="200" w:firstLine="560"/>
        <w:jc w:val="both"/>
        <w:rPr>
          <w:rFonts w:ascii="华文仿宋" w:eastAsia="华文仿宋" w:hAnsi="华文仿宋" w:cs="Times New Roman"/>
          <w:bCs/>
          <w:color w:val="auto"/>
          <w:kern w:val="2"/>
          <w:sz w:val="28"/>
          <w:szCs w:val="28"/>
        </w:rPr>
      </w:pPr>
      <w:r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 xml:space="preserve"> </w:t>
      </w:r>
      <w:r w:rsidR="0032191C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 xml:space="preserve">                                         </w:t>
      </w:r>
      <w:r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 xml:space="preserve">                             </w:t>
      </w:r>
      <w:r w:rsidR="0032191C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 xml:space="preserve">  201</w:t>
      </w:r>
      <w:r w:rsidR="00163DFF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5</w:t>
      </w:r>
      <w:r w:rsidR="00DF214D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年</w:t>
      </w:r>
      <w:r w:rsidR="004D16F5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11</w:t>
      </w:r>
      <w:r w:rsidR="00DF214D" w:rsidRPr="004A53C9">
        <w:rPr>
          <w:rFonts w:ascii="华文仿宋" w:eastAsia="华文仿宋" w:hAnsi="华文仿宋" w:cs="Times New Roman" w:hint="eastAsia"/>
          <w:bCs/>
          <w:color w:val="auto"/>
          <w:kern w:val="2"/>
          <w:sz w:val="28"/>
          <w:szCs w:val="28"/>
        </w:rPr>
        <w:t>月</w:t>
      </w:r>
    </w:p>
    <w:sectPr w:rsidR="00B819C8" w:rsidRPr="004A53C9" w:rsidSect="00BF023A">
      <w:headerReference w:type="default" r:id="rId9"/>
      <w:footerReference w:type="default" r:id="rId10"/>
      <w:pgSz w:w="11906" w:h="16838"/>
      <w:pgMar w:top="1440" w:right="1701" w:bottom="1440" w:left="1797" w:header="709" w:footer="851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6CC" w:rsidRDefault="005A66CC" w:rsidP="00814E2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endnote>
  <w:endnote w:type="continuationSeparator" w:id="1">
    <w:p w:rsidR="005A66CC" w:rsidRDefault="005A66CC" w:rsidP="00814E2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532" w:rsidRDefault="00EC2532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6CC" w:rsidRDefault="005A66CC" w:rsidP="00814E2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footnote>
  <w:footnote w:type="continuationSeparator" w:id="1">
    <w:p w:rsidR="005A66CC" w:rsidRDefault="005A66CC" w:rsidP="00814E2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532" w:rsidRDefault="00EC2532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A573A"/>
    <w:multiLevelType w:val="hybridMultilevel"/>
    <w:tmpl w:val="4464028E"/>
    <w:lvl w:ilvl="0" w:tplc="C19651E8">
      <w:start w:val="1"/>
      <w:numFmt w:val="decimal"/>
      <w:lvlText w:val="%1．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AEB6B6C"/>
    <w:multiLevelType w:val="hybridMultilevel"/>
    <w:tmpl w:val="8B9A1CC6"/>
    <w:lvl w:ilvl="0" w:tplc="C19651E8">
      <w:start w:val="1"/>
      <w:numFmt w:val="decimal"/>
      <w:lvlText w:val="%1．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B745C99"/>
    <w:multiLevelType w:val="hybridMultilevel"/>
    <w:tmpl w:val="76DA235E"/>
    <w:lvl w:ilvl="0" w:tplc="433839D2">
      <w:start w:val="1"/>
      <w:numFmt w:val="decimal"/>
      <w:lvlText w:val="%1."/>
      <w:lvlJc w:val="left"/>
      <w:pPr>
        <w:ind w:left="640" w:hanging="2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0592EE0"/>
    <w:multiLevelType w:val="hybridMultilevel"/>
    <w:tmpl w:val="3AFC62E0"/>
    <w:lvl w:ilvl="0" w:tplc="24B22426">
      <w:start w:val="1"/>
      <w:numFmt w:val="decimal"/>
      <w:lvlText w:val="%1）"/>
      <w:lvlJc w:val="left"/>
      <w:pPr>
        <w:ind w:left="1056" w:hanging="6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2D276AE7"/>
    <w:multiLevelType w:val="hybridMultilevel"/>
    <w:tmpl w:val="15F82A94"/>
    <w:lvl w:ilvl="0" w:tplc="EC9491DC">
      <w:start w:val="1"/>
      <w:numFmt w:val="decimal"/>
      <w:lvlText w:val="%1）"/>
      <w:lvlJc w:val="left"/>
      <w:pPr>
        <w:ind w:left="1056" w:hanging="6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367274F1"/>
    <w:multiLevelType w:val="hybridMultilevel"/>
    <w:tmpl w:val="1A826612"/>
    <w:lvl w:ilvl="0" w:tplc="04090003">
      <w:start w:val="1"/>
      <w:numFmt w:val="bullet"/>
      <w:lvlText w:val="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43FB3237"/>
    <w:multiLevelType w:val="hybridMultilevel"/>
    <w:tmpl w:val="C40EF694"/>
    <w:lvl w:ilvl="0" w:tplc="04090003">
      <w:start w:val="1"/>
      <w:numFmt w:val="bullet"/>
      <w:lvlText w:val="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459D6C87"/>
    <w:multiLevelType w:val="hybridMultilevel"/>
    <w:tmpl w:val="9AA2A3AC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49005C41"/>
    <w:multiLevelType w:val="hybridMultilevel"/>
    <w:tmpl w:val="E1762590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4E2C33A3"/>
    <w:multiLevelType w:val="hybridMultilevel"/>
    <w:tmpl w:val="3EA22660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51D4064C"/>
    <w:multiLevelType w:val="hybridMultilevel"/>
    <w:tmpl w:val="94667AE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648E624F"/>
    <w:multiLevelType w:val="hybridMultilevel"/>
    <w:tmpl w:val="6A24472A"/>
    <w:lvl w:ilvl="0" w:tplc="D444E53A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>
    <w:nsid w:val="6B975AE6"/>
    <w:multiLevelType w:val="hybridMultilevel"/>
    <w:tmpl w:val="E306E122"/>
    <w:lvl w:ilvl="0" w:tplc="04090003">
      <w:start w:val="1"/>
      <w:numFmt w:val="bullet"/>
      <w:lvlText w:val="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6D0D64A5"/>
    <w:multiLevelType w:val="hybridMultilevel"/>
    <w:tmpl w:val="6C28D630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5"/>
  </w:num>
  <w:num w:numId="5">
    <w:abstractNumId w:val="3"/>
  </w:num>
  <w:num w:numId="6">
    <w:abstractNumId w:val="13"/>
  </w:num>
  <w:num w:numId="7">
    <w:abstractNumId w:val="11"/>
  </w:num>
  <w:num w:numId="8">
    <w:abstractNumId w:val="7"/>
  </w:num>
  <w:num w:numId="9">
    <w:abstractNumId w:val="9"/>
  </w:num>
  <w:num w:numId="10">
    <w:abstractNumId w:val="1"/>
  </w:num>
  <w:num w:numId="11">
    <w:abstractNumId w:val="0"/>
  </w:num>
  <w:num w:numId="12">
    <w:abstractNumId w:val="10"/>
  </w:num>
  <w:num w:numId="13">
    <w:abstractNumId w:val="8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2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14E22"/>
    <w:rsid w:val="000145EA"/>
    <w:rsid w:val="00014C58"/>
    <w:rsid w:val="00016A4F"/>
    <w:rsid w:val="0002534B"/>
    <w:rsid w:val="00027BE1"/>
    <w:rsid w:val="00061622"/>
    <w:rsid w:val="000640D9"/>
    <w:rsid w:val="00065924"/>
    <w:rsid w:val="00083E5B"/>
    <w:rsid w:val="00084416"/>
    <w:rsid w:val="00094DAD"/>
    <w:rsid w:val="000952AB"/>
    <w:rsid w:val="000A7D51"/>
    <w:rsid w:val="000B4BC9"/>
    <w:rsid w:val="000C1E3A"/>
    <w:rsid w:val="000C3D92"/>
    <w:rsid w:val="000C6EC5"/>
    <w:rsid w:val="000D0581"/>
    <w:rsid w:val="000D3CF0"/>
    <w:rsid w:val="00100ACA"/>
    <w:rsid w:val="001015AA"/>
    <w:rsid w:val="00112E22"/>
    <w:rsid w:val="00114813"/>
    <w:rsid w:val="00115968"/>
    <w:rsid w:val="00125784"/>
    <w:rsid w:val="001272D3"/>
    <w:rsid w:val="00132A50"/>
    <w:rsid w:val="00147A18"/>
    <w:rsid w:val="00155A8E"/>
    <w:rsid w:val="00163DFF"/>
    <w:rsid w:val="001721EB"/>
    <w:rsid w:val="00175FAD"/>
    <w:rsid w:val="001861AD"/>
    <w:rsid w:val="00194E94"/>
    <w:rsid w:val="001B0358"/>
    <w:rsid w:val="001B4535"/>
    <w:rsid w:val="001B7672"/>
    <w:rsid w:val="001B7BA6"/>
    <w:rsid w:val="001C4707"/>
    <w:rsid w:val="001D267F"/>
    <w:rsid w:val="001D2F11"/>
    <w:rsid w:val="001E1F25"/>
    <w:rsid w:val="001E5E43"/>
    <w:rsid w:val="001F1C1B"/>
    <w:rsid w:val="00200B0C"/>
    <w:rsid w:val="00207438"/>
    <w:rsid w:val="0022141B"/>
    <w:rsid w:val="0022587B"/>
    <w:rsid w:val="0023092E"/>
    <w:rsid w:val="00237815"/>
    <w:rsid w:val="002619A1"/>
    <w:rsid w:val="002623FC"/>
    <w:rsid w:val="00262724"/>
    <w:rsid w:val="00264F3B"/>
    <w:rsid w:val="00266A24"/>
    <w:rsid w:val="002677A4"/>
    <w:rsid w:val="00274211"/>
    <w:rsid w:val="00274E1A"/>
    <w:rsid w:val="00283B29"/>
    <w:rsid w:val="00291D07"/>
    <w:rsid w:val="0029251F"/>
    <w:rsid w:val="002971D8"/>
    <w:rsid w:val="002A0407"/>
    <w:rsid w:val="002A748A"/>
    <w:rsid w:val="002B2310"/>
    <w:rsid w:val="002B4EC8"/>
    <w:rsid w:val="002B5AB3"/>
    <w:rsid w:val="002C2956"/>
    <w:rsid w:val="002C4E97"/>
    <w:rsid w:val="002D13CA"/>
    <w:rsid w:val="002D7B7E"/>
    <w:rsid w:val="002E5F33"/>
    <w:rsid w:val="003001FE"/>
    <w:rsid w:val="003079B3"/>
    <w:rsid w:val="00313B20"/>
    <w:rsid w:val="0032191C"/>
    <w:rsid w:val="00326A1B"/>
    <w:rsid w:val="00343D4B"/>
    <w:rsid w:val="00345B4F"/>
    <w:rsid w:val="003512F7"/>
    <w:rsid w:val="00360569"/>
    <w:rsid w:val="003704F5"/>
    <w:rsid w:val="00372F7E"/>
    <w:rsid w:val="003A5956"/>
    <w:rsid w:val="003C0B5B"/>
    <w:rsid w:val="003D2015"/>
    <w:rsid w:val="003F18A7"/>
    <w:rsid w:val="00403BF9"/>
    <w:rsid w:val="00430653"/>
    <w:rsid w:val="00434A1D"/>
    <w:rsid w:val="00437E1F"/>
    <w:rsid w:val="00445423"/>
    <w:rsid w:val="004567DA"/>
    <w:rsid w:val="004A229D"/>
    <w:rsid w:val="004A53C9"/>
    <w:rsid w:val="004B4E18"/>
    <w:rsid w:val="004B64F9"/>
    <w:rsid w:val="004C7D26"/>
    <w:rsid w:val="004D0428"/>
    <w:rsid w:val="004D16F5"/>
    <w:rsid w:val="004D6B41"/>
    <w:rsid w:val="004D6BA3"/>
    <w:rsid w:val="004E3FE6"/>
    <w:rsid w:val="004F7496"/>
    <w:rsid w:val="00501198"/>
    <w:rsid w:val="00510862"/>
    <w:rsid w:val="00511322"/>
    <w:rsid w:val="00511611"/>
    <w:rsid w:val="0052494E"/>
    <w:rsid w:val="00525EEF"/>
    <w:rsid w:val="00536EB9"/>
    <w:rsid w:val="00543BA7"/>
    <w:rsid w:val="00555E68"/>
    <w:rsid w:val="0056163F"/>
    <w:rsid w:val="00563733"/>
    <w:rsid w:val="0056430C"/>
    <w:rsid w:val="005763F9"/>
    <w:rsid w:val="00595DD0"/>
    <w:rsid w:val="005A114B"/>
    <w:rsid w:val="005A409B"/>
    <w:rsid w:val="005A66CC"/>
    <w:rsid w:val="005C3C44"/>
    <w:rsid w:val="005D3527"/>
    <w:rsid w:val="005D7953"/>
    <w:rsid w:val="005F5BF8"/>
    <w:rsid w:val="00606880"/>
    <w:rsid w:val="006101CA"/>
    <w:rsid w:val="006119D4"/>
    <w:rsid w:val="006305CA"/>
    <w:rsid w:val="00654E0D"/>
    <w:rsid w:val="00682961"/>
    <w:rsid w:val="006845EB"/>
    <w:rsid w:val="006A081E"/>
    <w:rsid w:val="006A6464"/>
    <w:rsid w:val="006C113F"/>
    <w:rsid w:val="006C2714"/>
    <w:rsid w:val="006D7126"/>
    <w:rsid w:val="006E5C43"/>
    <w:rsid w:val="006E788D"/>
    <w:rsid w:val="00701C6E"/>
    <w:rsid w:val="00702892"/>
    <w:rsid w:val="00704DB6"/>
    <w:rsid w:val="007077B6"/>
    <w:rsid w:val="007216E1"/>
    <w:rsid w:val="007248AE"/>
    <w:rsid w:val="007350B4"/>
    <w:rsid w:val="00736DAB"/>
    <w:rsid w:val="007401A9"/>
    <w:rsid w:val="00745500"/>
    <w:rsid w:val="0075005D"/>
    <w:rsid w:val="0076466C"/>
    <w:rsid w:val="007720BA"/>
    <w:rsid w:val="00777226"/>
    <w:rsid w:val="007825A1"/>
    <w:rsid w:val="007C286D"/>
    <w:rsid w:val="007D05EF"/>
    <w:rsid w:val="007D30C5"/>
    <w:rsid w:val="007D7F09"/>
    <w:rsid w:val="007E0217"/>
    <w:rsid w:val="007E0C17"/>
    <w:rsid w:val="00805BCE"/>
    <w:rsid w:val="00814E22"/>
    <w:rsid w:val="00827112"/>
    <w:rsid w:val="00831A79"/>
    <w:rsid w:val="00833D7C"/>
    <w:rsid w:val="0084421A"/>
    <w:rsid w:val="00854B5F"/>
    <w:rsid w:val="00871BF9"/>
    <w:rsid w:val="00873B11"/>
    <w:rsid w:val="00874B8D"/>
    <w:rsid w:val="0088492E"/>
    <w:rsid w:val="008924D6"/>
    <w:rsid w:val="0089680A"/>
    <w:rsid w:val="008B1145"/>
    <w:rsid w:val="008B5119"/>
    <w:rsid w:val="008B56CB"/>
    <w:rsid w:val="008B76E6"/>
    <w:rsid w:val="008C65ED"/>
    <w:rsid w:val="008C68B6"/>
    <w:rsid w:val="008D0DFA"/>
    <w:rsid w:val="008E19C2"/>
    <w:rsid w:val="008E19D4"/>
    <w:rsid w:val="008E2D56"/>
    <w:rsid w:val="00904CF2"/>
    <w:rsid w:val="0091457C"/>
    <w:rsid w:val="00921B7E"/>
    <w:rsid w:val="0092403D"/>
    <w:rsid w:val="00925D65"/>
    <w:rsid w:val="00945E17"/>
    <w:rsid w:val="00961207"/>
    <w:rsid w:val="0097689A"/>
    <w:rsid w:val="009813D9"/>
    <w:rsid w:val="009A2797"/>
    <w:rsid w:val="009A29FC"/>
    <w:rsid w:val="009B421F"/>
    <w:rsid w:val="009C2D19"/>
    <w:rsid w:val="009C4C45"/>
    <w:rsid w:val="009C7554"/>
    <w:rsid w:val="009D1DA9"/>
    <w:rsid w:val="009D3788"/>
    <w:rsid w:val="009D6370"/>
    <w:rsid w:val="009E02FA"/>
    <w:rsid w:val="009E139B"/>
    <w:rsid w:val="009E7881"/>
    <w:rsid w:val="009F2FBB"/>
    <w:rsid w:val="009F442B"/>
    <w:rsid w:val="00A06F16"/>
    <w:rsid w:val="00A06FC1"/>
    <w:rsid w:val="00A0750E"/>
    <w:rsid w:val="00A15CD0"/>
    <w:rsid w:val="00A162E0"/>
    <w:rsid w:val="00A2078F"/>
    <w:rsid w:val="00A36968"/>
    <w:rsid w:val="00A37F59"/>
    <w:rsid w:val="00A64FA8"/>
    <w:rsid w:val="00A703BF"/>
    <w:rsid w:val="00A70AED"/>
    <w:rsid w:val="00A70FF8"/>
    <w:rsid w:val="00A71856"/>
    <w:rsid w:val="00A72981"/>
    <w:rsid w:val="00A764E9"/>
    <w:rsid w:val="00A817CA"/>
    <w:rsid w:val="00A86042"/>
    <w:rsid w:val="00A94D27"/>
    <w:rsid w:val="00A9559C"/>
    <w:rsid w:val="00AA65F0"/>
    <w:rsid w:val="00AB45F0"/>
    <w:rsid w:val="00AB55D4"/>
    <w:rsid w:val="00AF609A"/>
    <w:rsid w:val="00AF63A3"/>
    <w:rsid w:val="00B16B07"/>
    <w:rsid w:val="00B21EC4"/>
    <w:rsid w:val="00B22E09"/>
    <w:rsid w:val="00B25518"/>
    <w:rsid w:val="00B40F3C"/>
    <w:rsid w:val="00B43701"/>
    <w:rsid w:val="00B4410A"/>
    <w:rsid w:val="00B52966"/>
    <w:rsid w:val="00B55B4F"/>
    <w:rsid w:val="00B6554B"/>
    <w:rsid w:val="00B75363"/>
    <w:rsid w:val="00B8046B"/>
    <w:rsid w:val="00B80CB3"/>
    <w:rsid w:val="00B819C8"/>
    <w:rsid w:val="00B8305E"/>
    <w:rsid w:val="00B95F5E"/>
    <w:rsid w:val="00BA05F8"/>
    <w:rsid w:val="00BA3279"/>
    <w:rsid w:val="00BB042E"/>
    <w:rsid w:val="00BB0CDF"/>
    <w:rsid w:val="00BB60CF"/>
    <w:rsid w:val="00BC6CE9"/>
    <w:rsid w:val="00BE3D86"/>
    <w:rsid w:val="00BE523D"/>
    <w:rsid w:val="00BF023A"/>
    <w:rsid w:val="00BF60CC"/>
    <w:rsid w:val="00BF7C4E"/>
    <w:rsid w:val="00C05AFC"/>
    <w:rsid w:val="00C20381"/>
    <w:rsid w:val="00C24B9D"/>
    <w:rsid w:val="00C2523A"/>
    <w:rsid w:val="00C255D5"/>
    <w:rsid w:val="00C26722"/>
    <w:rsid w:val="00C30643"/>
    <w:rsid w:val="00C30916"/>
    <w:rsid w:val="00C406E2"/>
    <w:rsid w:val="00C42BF3"/>
    <w:rsid w:val="00C622D2"/>
    <w:rsid w:val="00C62973"/>
    <w:rsid w:val="00C734A4"/>
    <w:rsid w:val="00C91C1A"/>
    <w:rsid w:val="00C9377D"/>
    <w:rsid w:val="00CA0AD8"/>
    <w:rsid w:val="00CB30C5"/>
    <w:rsid w:val="00CD0E50"/>
    <w:rsid w:val="00CD2C7A"/>
    <w:rsid w:val="00CE3304"/>
    <w:rsid w:val="00CE5C28"/>
    <w:rsid w:val="00CF1D56"/>
    <w:rsid w:val="00CF3DC0"/>
    <w:rsid w:val="00CF68AD"/>
    <w:rsid w:val="00D06AB0"/>
    <w:rsid w:val="00D15416"/>
    <w:rsid w:val="00D26AE2"/>
    <w:rsid w:val="00D318A1"/>
    <w:rsid w:val="00D333C6"/>
    <w:rsid w:val="00D370C2"/>
    <w:rsid w:val="00D53D56"/>
    <w:rsid w:val="00D6197C"/>
    <w:rsid w:val="00D62D0F"/>
    <w:rsid w:val="00D63335"/>
    <w:rsid w:val="00D92FAB"/>
    <w:rsid w:val="00D93898"/>
    <w:rsid w:val="00DA451A"/>
    <w:rsid w:val="00DC0CC3"/>
    <w:rsid w:val="00DD20B4"/>
    <w:rsid w:val="00DF214D"/>
    <w:rsid w:val="00DF2A2E"/>
    <w:rsid w:val="00DF30D7"/>
    <w:rsid w:val="00DF54DD"/>
    <w:rsid w:val="00E04F08"/>
    <w:rsid w:val="00E14E7D"/>
    <w:rsid w:val="00E17A0B"/>
    <w:rsid w:val="00E36437"/>
    <w:rsid w:val="00E379DF"/>
    <w:rsid w:val="00E411D0"/>
    <w:rsid w:val="00E45B33"/>
    <w:rsid w:val="00E463BE"/>
    <w:rsid w:val="00E563F6"/>
    <w:rsid w:val="00E57912"/>
    <w:rsid w:val="00E9408B"/>
    <w:rsid w:val="00E953B9"/>
    <w:rsid w:val="00EC2532"/>
    <w:rsid w:val="00EC2805"/>
    <w:rsid w:val="00EC3162"/>
    <w:rsid w:val="00EC7B39"/>
    <w:rsid w:val="00ED08AF"/>
    <w:rsid w:val="00ED0DB8"/>
    <w:rsid w:val="00EE1FF3"/>
    <w:rsid w:val="00EE2688"/>
    <w:rsid w:val="00EF03B8"/>
    <w:rsid w:val="00F04D7A"/>
    <w:rsid w:val="00F17DC5"/>
    <w:rsid w:val="00F20A06"/>
    <w:rsid w:val="00F20A71"/>
    <w:rsid w:val="00F21808"/>
    <w:rsid w:val="00F2253D"/>
    <w:rsid w:val="00F260F7"/>
    <w:rsid w:val="00F36E06"/>
    <w:rsid w:val="00F371E5"/>
    <w:rsid w:val="00F545FE"/>
    <w:rsid w:val="00F55B82"/>
    <w:rsid w:val="00F60693"/>
    <w:rsid w:val="00F61F45"/>
    <w:rsid w:val="00F77D95"/>
    <w:rsid w:val="00F8736B"/>
    <w:rsid w:val="00FA4B41"/>
    <w:rsid w:val="00FA4CBE"/>
    <w:rsid w:val="00FA6D57"/>
    <w:rsid w:val="00FA7176"/>
    <w:rsid w:val="00FB5334"/>
    <w:rsid w:val="00FC32DE"/>
    <w:rsid w:val="00FC70F9"/>
    <w:rsid w:val="00FD3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E2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14E22"/>
    <w:rPr>
      <w:rFonts w:cs="Times New Roman"/>
      <w:u w:val="single"/>
    </w:rPr>
  </w:style>
  <w:style w:type="paragraph" w:customStyle="1" w:styleId="a4">
    <w:name w:val="默认"/>
    <w:uiPriority w:val="99"/>
    <w:rsid w:val="00814E2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Times New Roman" w:hAnsi="Arial Unicode MS" w:cs="Arial Unicode MS"/>
      <w:color w:val="000000"/>
      <w:kern w:val="0"/>
      <w:sz w:val="22"/>
    </w:rPr>
  </w:style>
  <w:style w:type="character" w:customStyle="1" w:styleId="apple-converted-space">
    <w:name w:val="apple-converted-space"/>
    <w:basedOn w:val="a0"/>
    <w:uiPriority w:val="99"/>
    <w:rsid w:val="00BA3279"/>
    <w:rPr>
      <w:rFonts w:cs="Times New Roman"/>
    </w:rPr>
  </w:style>
  <w:style w:type="paragraph" w:styleId="a5">
    <w:name w:val="header"/>
    <w:basedOn w:val="a"/>
    <w:link w:val="Char"/>
    <w:uiPriority w:val="99"/>
    <w:unhideWhenUsed/>
    <w:rsid w:val="00C267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C26722"/>
    <w:rPr>
      <w:kern w:val="0"/>
      <w:sz w:val="18"/>
      <w:szCs w:val="18"/>
      <w:lang w:eastAsia="en-US"/>
    </w:rPr>
  </w:style>
  <w:style w:type="paragraph" w:styleId="a6">
    <w:name w:val="footer"/>
    <w:basedOn w:val="a"/>
    <w:link w:val="Char0"/>
    <w:unhideWhenUsed/>
    <w:rsid w:val="00C2672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C26722"/>
    <w:rPr>
      <w:kern w:val="0"/>
      <w:sz w:val="18"/>
      <w:szCs w:val="18"/>
      <w:lang w:eastAsia="en-US"/>
    </w:rPr>
  </w:style>
  <w:style w:type="paragraph" w:styleId="a7">
    <w:name w:val="Balloon Text"/>
    <w:basedOn w:val="a"/>
    <w:link w:val="Char1"/>
    <w:semiHidden/>
    <w:unhideWhenUsed/>
    <w:rsid w:val="0096120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61207"/>
    <w:rPr>
      <w:kern w:val="0"/>
      <w:sz w:val="18"/>
      <w:szCs w:val="18"/>
      <w:lang w:eastAsia="en-US"/>
    </w:rPr>
  </w:style>
  <w:style w:type="character" w:styleId="a8">
    <w:name w:val="annotation reference"/>
    <w:basedOn w:val="a0"/>
    <w:uiPriority w:val="99"/>
    <w:semiHidden/>
    <w:unhideWhenUsed/>
    <w:rsid w:val="00E14E7D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E14E7D"/>
  </w:style>
  <w:style w:type="character" w:customStyle="1" w:styleId="Char2">
    <w:name w:val="批注文字 Char"/>
    <w:basedOn w:val="a0"/>
    <w:link w:val="a9"/>
    <w:uiPriority w:val="99"/>
    <w:semiHidden/>
    <w:rsid w:val="00E14E7D"/>
    <w:rPr>
      <w:kern w:val="0"/>
      <w:sz w:val="24"/>
      <w:szCs w:val="24"/>
      <w:lang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E14E7D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E14E7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E2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14E22"/>
    <w:rPr>
      <w:rFonts w:cs="Times New Roman"/>
      <w:u w:val="single"/>
    </w:rPr>
  </w:style>
  <w:style w:type="paragraph" w:customStyle="1" w:styleId="a4">
    <w:name w:val="默认"/>
    <w:uiPriority w:val="99"/>
    <w:rsid w:val="00814E2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Times New Roman" w:hAnsi="Arial Unicode MS" w:cs="Arial Unicode MS"/>
      <w:color w:val="000000"/>
      <w:kern w:val="0"/>
      <w:sz w:val="22"/>
    </w:rPr>
  </w:style>
  <w:style w:type="character" w:customStyle="1" w:styleId="apple-converted-space">
    <w:name w:val="apple-converted-space"/>
    <w:basedOn w:val="a0"/>
    <w:uiPriority w:val="99"/>
    <w:rsid w:val="00BA3279"/>
    <w:rPr>
      <w:rFonts w:cs="Times New Roman"/>
    </w:rPr>
  </w:style>
  <w:style w:type="paragraph" w:styleId="a5">
    <w:name w:val="header"/>
    <w:basedOn w:val="a"/>
    <w:link w:val="Char"/>
    <w:uiPriority w:val="99"/>
    <w:unhideWhenUsed/>
    <w:rsid w:val="00C267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C26722"/>
    <w:rPr>
      <w:kern w:val="0"/>
      <w:sz w:val="18"/>
      <w:szCs w:val="18"/>
      <w:lang w:eastAsia="en-US"/>
    </w:rPr>
  </w:style>
  <w:style w:type="paragraph" w:styleId="a6">
    <w:name w:val="footer"/>
    <w:basedOn w:val="a"/>
    <w:link w:val="Char0"/>
    <w:uiPriority w:val="99"/>
    <w:unhideWhenUsed/>
    <w:rsid w:val="00C2672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C26722"/>
    <w:rPr>
      <w:kern w:val="0"/>
      <w:sz w:val="18"/>
      <w:szCs w:val="18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96120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61207"/>
    <w:rPr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88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61287532@QQ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132B7-383C-40B9-8510-BBDD813C5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398</Words>
  <Characters>2274</Characters>
  <Application>Microsoft Office Word</Application>
  <DocSecurity>0</DocSecurity>
  <Lines>18</Lines>
  <Paragraphs>5</Paragraphs>
  <ScaleCrop>false</ScaleCrop>
  <Company>Microsoft</Company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kanghongmei</dc:creator>
  <cp:lastModifiedBy>kanghongmei</cp:lastModifiedBy>
  <cp:revision>6</cp:revision>
  <cp:lastPrinted>2015-11-05T07:35:00Z</cp:lastPrinted>
  <dcterms:created xsi:type="dcterms:W3CDTF">2015-11-05T07:54:00Z</dcterms:created>
  <dcterms:modified xsi:type="dcterms:W3CDTF">2015-11-05T08:03:00Z</dcterms:modified>
</cp:coreProperties>
</file>